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5DB3" w14:textId="6E53B04C" w:rsidR="00612775" w:rsidRPr="00612775" w:rsidRDefault="00612775" w:rsidP="00612775">
      <w:pPr>
        <w:pStyle w:val="NCBHeading"/>
        <w:spacing w:before="240" w:after="240" w:line="240" w:lineRule="auto"/>
        <w:rPr>
          <w:bCs/>
        </w:rPr>
      </w:pPr>
      <w:r w:rsidRPr="5D6DFBA9">
        <w:rPr>
          <w:rFonts w:ascii="Cera Pro" w:hAnsi="Cera Pro" w:cstheme="minorBidi"/>
          <w:b w:val="0"/>
          <w:sz w:val="22"/>
          <w:szCs w:val="22"/>
        </w:rPr>
        <w:t>Media release</w:t>
      </w:r>
      <w:r>
        <w:rPr>
          <w:rFonts w:ascii="Cera Pro" w:hAnsi="Cera Pro" w:cstheme="minorBidi"/>
          <w:b w:val="0"/>
          <w:sz w:val="22"/>
          <w:szCs w:val="22"/>
        </w:rPr>
        <w:t xml:space="preserve">: </w:t>
      </w:r>
      <w:r w:rsidRPr="5D6DFBA9">
        <w:rPr>
          <w:rFonts w:ascii="Cera Pro" w:hAnsi="Cera Pro" w:cstheme="minorBidi"/>
          <w:color w:val="FF0000"/>
          <w:sz w:val="22"/>
          <w:szCs w:val="22"/>
        </w:rPr>
        <w:t xml:space="preserve">Embargoed until: </w:t>
      </w:r>
      <w:r w:rsidR="00390F81">
        <w:rPr>
          <w:rFonts w:ascii="Cera Pro" w:hAnsi="Cera Pro" w:cstheme="minorBidi"/>
          <w:color w:val="FF0000"/>
          <w:sz w:val="22"/>
          <w:szCs w:val="22"/>
        </w:rPr>
        <w:t>12:00pm Friday 8</w:t>
      </w:r>
      <w:r w:rsidR="00390F81" w:rsidRPr="00390F81">
        <w:rPr>
          <w:rFonts w:ascii="Cera Pro" w:hAnsi="Cera Pro" w:cstheme="minorBidi"/>
          <w:color w:val="FF0000"/>
          <w:sz w:val="22"/>
          <w:szCs w:val="22"/>
          <w:vertAlign w:val="superscript"/>
        </w:rPr>
        <w:t>th</w:t>
      </w:r>
      <w:r w:rsidR="00390F81">
        <w:rPr>
          <w:rFonts w:ascii="Cera Pro" w:hAnsi="Cera Pro" w:cstheme="minorBidi"/>
          <w:color w:val="FF0000"/>
          <w:sz w:val="22"/>
          <w:szCs w:val="22"/>
        </w:rPr>
        <w:t xml:space="preserve"> November 2024 </w:t>
      </w:r>
    </w:p>
    <w:p w14:paraId="75048035" w14:textId="4B351DF0" w:rsidR="00C617C0" w:rsidRPr="00524CB8" w:rsidRDefault="00C617C0" w:rsidP="00612775">
      <w:pPr>
        <w:spacing w:before="240" w:after="240" w:line="240" w:lineRule="auto"/>
        <w:jc w:val="center"/>
        <w:rPr>
          <w:rFonts w:ascii="Cera Pro" w:hAnsi="Cera Pro"/>
          <w:b/>
          <w:bCs/>
          <w:sz w:val="28"/>
          <w:szCs w:val="28"/>
          <w:u w:val="single"/>
        </w:rPr>
      </w:pPr>
      <w:r w:rsidRPr="00524CB8">
        <w:rPr>
          <w:rFonts w:ascii="Cera Pro" w:hAnsi="Cera Pro"/>
          <w:b/>
          <w:bCs/>
          <w:sz w:val="28"/>
          <w:szCs w:val="28"/>
          <w:u w:val="single"/>
        </w:rPr>
        <w:t xml:space="preserve">Headline: </w:t>
      </w:r>
      <w:r w:rsidR="00D070B3" w:rsidRPr="00D070B3">
        <w:rPr>
          <w:rFonts w:ascii="Cera Pro" w:hAnsi="Cera Pro"/>
          <w:b/>
          <w:bCs/>
          <w:sz w:val="28"/>
          <w:szCs w:val="28"/>
          <w:u w:val="single"/>
        </w:rPr>
        <w:t>New research shows 1 in 5 children are frequently bullied, as millions prepare for Anti-Bullying Week</w:t>
      </w:r>
    </w:p>
    <w:p w14:paraId="36746E97" w14:textId="1597085C" w:rsidR="0046499D" w:rsidRPr="00524CB8" w:rsidRDefault="0046499D" w:rsidP="00612775">
      <w:pPr>
        <w:pStyle w:val="ListParagraph"/>
        <w:numPr>
          <w:ilvl w:val="0"/>
          <w:numId w:val="5"/>
        </w:numPr>
        <w:spacing w:before="240" w:after="240" w:line="240" w:lineRule="auto"/>
        <w:contextualSpacing w:val="0"/>
        <w:rPr>
          <w:rFonts w:ascii="Cera Pro" w:hAnsi="Cera Pro"/>
          <w:b/>
          <w:bCs/>
        </w:rPr>
      </w:pPr>
      <w:r w:rsidRPr="00524CB8">
        <w:rPr>
          <w:rFonts w:ascii="Cera Pro" w:hAnsi="Cera Pro"/>
          <w:b/>
          <w:bCs/>
        </w:rPr>
        <w:t xml:space="preserve">Worrying new research: More than 1 in 5 children face frequent bullying, with increased risk for those with </w:t>
      </w:r>
      <w:r w:rsidR="00612775">
        <w:rPr>
          <w:rFonts w:ascii="Cera Pro" w:hAnsi="Cera Pro"/>
          <w:b/>
          <w:bCs/>
        </w:rPr>
        <w:t>SEND</w:t>
      </w:r>
      <w:r w:rsidRPr="00524CB8">
        <w:rPr>
          <w:rFonts w:ascii="Cera Pro" w:hAnsi="Cera Pro"/>
          <w:b/>
          <w:bCs/>
        </w:rPr>
        <w:t xml:space="preserve"> or from low-income families.</w:t>
      </w:r>
    </w:p>
    <w:p w14:paraId="0B498795" w14:textId="77777777" w:rsidR="0046499D" w:rsidRPr="00524CB8" w:rsidRDefault="0046499D" w:rsidP="00612775">
      <w:pPr>
        <w:pStyle w:val="ListParagraph"/>
        <w:numPr>
          <w:ilvl w:val="0"/>
          <w:numId w:val="5"/>
        </w:numPr>
        <w:spacing w:before="240" w:after="240" w:line="240" w:lineRule="auto"/>
        <w:contextualSpacing w:val="0"/>
        <w:rPr>
          <w:rFonts w:ascii="Cera Pro" w:hAnsi="Cera Pro"/>
          <w:b/>
          <w:bCs/>
        </w:rPr>
      </w:pPr>
      <w:r w:rsidRPr="00524CB8">
        <w:rPr>
          <w:rFonts w:ascii="Cera Pro" w:hAnsi="Cera Pro"/>
          <w:b/>
          <w:bCs/>
        </w:rPr>
        <w:t>Calls for urgent government action: The Anti-Bullying Alliance calls for anti-bullying leads, mandatory staff training, and a duty to record incidents in schools.</w:t>
      </w:r>
    </w:p>
    <w:p w14:paraId="6317DB81" w14:textId="5BB11543" w:rsidR="00C654CC" w:rsidRPr="00524CB8" w:rsidRDefault="00C654CC" w:rsidP="00612775">
      <w:pPr>
        <w:pStyle w:val="ListParagraph"/>
        <w:numPr>
          <w:ilvl w:val="0"/>
          <w:numId w:val="5"/>
        </w:numPr>
        <w:spacing w:before="240" w:after="240" w:line="240" w:lineRule="auto"/>
        <w:contextualSpacing w:val="0"/>
        <w:rPr>
          <w:rFonts w:ascii="Cera Pro" w:hAnsi="Cera Pro"/>
          <w:b/>
          <w:bCs/>
        </w:rPr>
      </w:pPr>
      <w:r w:rsidRPr="00524CB8">
        <w:rPr>
          <w:rFonts w:ascii="Cera Pro" w:hAnsi="Cera Pro"/>
          <w:b/>
          <w:bCs/>
        </w:rPr>
        <w:t>Anti-Bullying Week 2024</w:t>
      </w:r>
      <w:r w:rsidR="009D4F68">
        <w:rPr>
          <w:rFonts w:ascii="Cera Pro" w:hAnsi="Cera Pro"/>
          <w:b/>
          <w:bCs/>
        </w:rPr>
        <w:t xml:space="preserve"> theme is Choose Respect</w:t>
      </w:r>
      <w:r w:rsidRPr="00524CB8">
        <w:rPr>
          <w:rFonts w:ascii="Cera Pro" w:hAnsi="Cera Pro"/>
          <w:b/>
          <w:bCs/>
        </w:rPr>
        <w:t xml:space="preserve">: </w:t>
      </w:r>
      <w:r w:rsidR="009D4F68">
        <w:rPr>
          <w:rFonts w:ascii="Cera Pro" w:hAnsi="Cera Pro"/>
          <w:b/>
          <w:bCs/>
        </w:rPr>
        <w:t xml:space="preserve">Takes place </w:t>
      </w:r>
      <w:r w:rsidRPr="00524CB8">
        <w:rPr>
          <w:rFonts w:ascii="Cera Pro" w:hAnsi="Cera Pro"/>
          <w:b/>
          <w:bCs/>
        </w:rPr>
        <w:t>11-15 November, reaching over 8 million children and supported by public figures.</w:t>
      </w:r>
    </w:p>
    <w:p w14:paraId="254CD359" w14:textId="2BF46EAF" w:rsidR="00C654CC" w:rsidRPr="00524CB8" w:rsidRDefault="00C654CC" w:rsidP="00612775">
      <w:pPr>
        <w:pStyle w:val="ListParagraph"/>
        <w:numPr>
          <w:ilvl w:val="0"/>
          <w:numId w:val="5"/>
        </w:numPr>
        <w:spacing w:before="240" w:after="240" w:line="240" w:lineRule="auto"/>
        <w:contextualSpacing w:val="0"/>
        <w:rPr>
          <w:rFonts w:ascii="Cera Pro" w:hAnsi="Cera Pro"/>
          <w:b/>
          <w:bCs/>
        </w:rPr>
      </w:pPr>
      <w:r w:rsidRPr="00524CB8">
        <w:rPr>
          <w:rFonts w:ascii="Cera Pro" w:hAnsi="Cera Pro"/>
          <w:b/>
          <w:bCs/>
        </w:rPr>
        <w:t>Odd Socks Day</w:t>
      </w:r>
      <w:r w:rsidR="009D4F68">
        <w:rPr>
          <w:rFonts w:ascii="Cera Pro" w:hAnsi="Cera Pro"/>
          <w:b/>
          <w:bCs/>
        </w:rPr>
        <w:t xml:space="preserve"> is</w:t>
      </w:r>
      <w:r w:rsidRPr="00524CB8">
        <w:rPr>
          <w:rFonts w:ascii="Cera Pro" w:hAnsi="Cera Pro"/>
          <w:b/>
          <w:bCs/>
        </w:rPr>
        <w:t xml:space="preserve"> Tuesday 12 November</w:t>
      </w:r>
      <w:r w:rsidR="009D4F68">
        <w:rPr>
          <w:rFonts w:ascii="Cera Pro" w:hAnsi="Cera Pro"/>
          <w:b/>
          <w:bCs/>
        </w:rPr>
        <w:t>:</w:t>
      </w:r>
      <w:r w:rsidRPr="00524CB8">
        <w:rPr>
          <w:rFonts w:ascii="Cera Pro" w:hAnsi="Cera Pro"/>
          <w:b/>
          <w:bCs/>
        </w:rPr>
        <w:t xml:space="preserve"> celebrating</w:t>
      </w:r>
      <w:r w:rsidR="00D2640B" w:rsidRPr="00524CB8">
        <w:rPr>
          <w:rFonts w:ascii="Cera Pro" w:hAnsi="Cera Pro"/>
          <w:b/>
          <w:bCs/>
        </w:rPr>
        <w:t xml:space="preserve"> that we’re all different</w:t>
      </w:r>
      <w:r w:rsidRPr="00524CB8">
        <w:rPr>
          <w:rFonts w:ascii="Cera Pro" w:hAnsi="Cera Pro"/>
          <w:b/>
          <w:bCs/>
        </w:rPr>
        <w:t>.</w:t>
      </w:r>
    </w:p>
    <w:p w14:paraId="1DC654B6" w14:textId="34C57384" w:rsidR="00C617C0" w:rsidRPr="00524CB8" w:rsidRDefault="00C617C0" w:rsidP="00612775">
      <w:pPr>
        <w:spacing w:before="240" w:after="240" w:line="240" w:lineRule="auto"/>
        <w:rPr>
          <w:rFonts w:ascii="Cera Pro" w:hAnsi="Cera Pro"/>
          <w:b/>
          <w:bCs/>
        </w:rPr>
      </w:pPr>
      <w:r w:rsidRPr="00524CB8">
        <w:rPr>
          <w:rFonts w:ascii="Cera Pro" w:hAnsi="Cera Pro"/>
          <w:b/>
          <w:bCs/>
        </w:rPr>
        <w:t xml:space="preserve">New Research Highlights Bullying Concerns  </w:t>
      </w:r>
    </w:p>
    <w:p w14:paraId="0C1F876E" w14:textId="13790A3C" w:rsidR="00CE6563" w:rsidRDefault="009D4F68" w:rsidP="00612775">
      <w:pPr>
        <w:spacing w:before="240" w:after="240" w:line="240" w:lineRule="auto"/>
        <w:rPr>
          <w:rFonts w:ascii="Cera Pro" w:hAnsi="Cera Pro"/>
        </w:rPr>
      </w:pPr>
      <w:r>
        <w:rPr>
          <w:rFonts w:ascii="Cera Pro" w:hAnsi="Cera Pro"/>
        </w:rPr>
        <w:t>More than 1 in five</w:t>
      </w:r>
      <w:r w:rsidR="00CE6563">
        <w:rPr>
          <w:rFonts w:ascii="Cera Pro" w:hAnsi="Cera Pro"/>
        </w:rPr>
        <w:t xml:space="preserve"> school</w:t>
      </w:r>
      <w:r w:rsidR="004F2CB7">
        <w:rPr>
          <w:rFonts w:ascii="Cera Pro" w:hAnsi="Cera Pro"/>
        </w:rPr>
        <w:t xml:space="preserve"> </w:t>
      </w:r>
      <w:r>
        <w:rPr>
          <w:rFonts w:ascii="Cera Pro" w:hAnsi="Cera Pro"/>
        </w:rPr>
        <w:t xml:space="preserve">children </w:t>
      </w:r>
      <w:r w:rsidR="00CE6563">
        <w:rPr>
          <w:rFonts w:ascii="Cera Pro" w:hAnsi="Cera Pro"/>
        </w:rPr>
        <w:t>are frequently</w:t>
      </w:r>
      <w:r>
        <w:rPr>
          <w:rFonts w:ascii="Cera Pro" w:hAnsi="Cera Pro"/>
        </w:rPr>
        <w:t xml:space="preserve"> bulli</w:t>
      </w:r>
      <w:r w:rsidR="00CE6563">
        <w:rPr>
          <w:rFonts w:ascii="Cera Pro" w:hAnsi="Cera Pro"/>
        </w:rPr>
        <w:t>ed, according to n</w:t>
      </w:r>
      <w:r w:rsidR="00C740AA" w:rsidRPr="00524CB8">
        <w:rPr>
          <w:rFonts w:ascii="Cera Pro" w:hAnsi="Cera Pro"/>
        </w:rPr>
        <w:t>ew r</w:t>
      </w:r>
      <w:r w:rsidR="00C617C0" w:rsidRPr="00524CB8">
        <w:rPr>
          <w:rFonts w:ascii="Cera Pro" w:hAnsi="Cera Pro"/>
        </w:rPr>
        <w:t>esearch</w:t>
      </w:r>
      <w:r w:rsidR="00C654CC" w:rsidRPr="00524CB8">
        <w:rPr>
          <w:rFonts w:ascii="Cera Pro" w:hAnsi="Cera Pro"/>
        </w:rPr>
        <w:t xml:space="preserve">, </w:t>
      </w:r>
      <w:r w:rsidR="00C617C0" w:rsidRPr="00524CB8">
        <w:rPr>
          <w:rFonts w:ascii="Cera Pro" w:hAnsi="Cera Pro"/>
        </w:rPr>
        <w:t>from the Anti-Bullying Alliance</w:t>
      </w:r>
      <w:r w:rsidR="00C740AA" w:rsidRPr="00524CB8">
        <w:rPr>
          <w:rFonts w:ascii="Cera Pro" w:hAnsi="Cera Pro"/>
        </w:rPr>
        <w:t xml:space="preserve"> </w:t>
      </w:r>
      <w:r w:rsidR="001C511B" w:rsidRPr="00524CB8">
        <w:rPr>
          <w:rFonts w:ascii="Cera Pro" w:hAnsi="Cera Pro"/>
        </w:rPr>
        <w:t xml:space="preserve">(ABA) </w:t>
      </w:r>
      <w:r w:rsidR="00C654CC" w:rsidRPr="00524CB8">
        <w:rPr>
          <w:rFonts w:ascii="Cera Pro" w:hAnsi="Cera Pro"/>
        </w:rPr>
        <w:t>and</w:t>
      </w:r>
      <w:r w:rsidR="00C740AA" w:rsidRPr="00524CB8">
        <w:rPr>
          <w:rFonts w:ascii="Cera Pro" w:hAnsi="Cera Pro"/>
        </w:rPr>
        <w:t xml:space="preserve"> analysed by Goldsmiths, University of London</w:t>
      </w:r>
      <w:r w:rsidR="00CE6563">
        <w:rPr>
          <w:rFonts w:ascii="Cera Pro" w:hAnsi="Cera Pro"/>
        </w:rPr>
        <w:t>,</w:t>
      </w:r>
      <w:r w:rsidR="00CE6563" w:rsidRPr="00CE6563">
        <w:rPr>
          <w:rFonts w:ascii="Cera Pro" w:hAnsi="Cera Pro"/>
        </w:rPr>
        <w:t xml:space="preserve"> </w:t>
      </w:r>
      <w:r w:rsidR="00CE6563" w:rsidRPr="00524CB8">
        <w:rPr>
          <w:rFonts w:ascii="Cera Pro" w:hAnsi="Cera Pro"/>
        </w:rPr>
        <w:t xml:space="preserve">released </w:t>
      </w:r>
      <w:r w:rsidR="00390F81">
        <w:rPr>
          <w:rFonts w:ascii="Cera Pro" w:hAnsi="Cera Pro"/>
        </w:rPr>
        <w:t>head of</w:t>
      </w:r>
      <w:r w:rsidR="00CE6563" w:rsidRPr="00524CB8">
        <w:rPr>
          <w:rFonts w:ascii="Cera Pro" w:hAnsi="Cera Pro"/>
        </w:rPr>
        <w:t xml:space="preserve"> Anti-Bullying Week 2024</w:t>
      </w:r>
      <w:r w:rsidR="00390F81">
        <w:rPr>
          <w:rFonts w:ascii="Cera Pro" w:hAnsi="Cera Pro"/>
        </w:rPr>
        <w:t xml:space="preserve"> which starts this coming Monday. </w:t>
      </w:r>
    </w:p>
    <w:p w14:paraId="47455432" w14:textId="320FE42E" w:rsidR="00CE6563" w:rsidRDefault="00CE6563" w:rsidP="00612775">
      <w:pPr>
        <w:spacing w:before="240" w:after="240" w:line="240" w:lineRule="auto"/>
        <w:rPr>
          <w:rFonts w:ascii="Cera Pro" w:hAnsi="Cera Pro"/>
        </w:rPr>
      </w:pPr>
      <w:r>
        <w:rPr>
          <w:rFonts w:ascii="Cera Pro" w:hAnsi="Cera Pro"/>
        </w:rPr>
        <w:t xml:space="preserve">A study of </w:t>
      </w:r>
      <w:r w:rsidR="00C617C0" w:rsidRPr="00524CB8">
        <w:rPr>
          <w:rFonts w:ascii="Cera Pro" w:hAnsi="Cera Pro"/>
        </w:rPr>
        <w:t xml:space="preserve">almost </w:t>
      </w:r>
      <w:r w:rsidR="00607641" w:rsidRPr="00607641">
        <w:rPr>
          <w:rFonts w:ascii="Cera Pro" w:hAnsi="Cera Pro"/>
        </w:rPr>
        <w:t>45</w:t>
      </w:r>
      <w:r w:rsidR="00C617C0" w:rsidRPr="00607641">
        <w:rPr>
          <w:rFonts w:ascii="Cera Pro" w:hAnsi="Cera Pro"/>
        </w:rPr>
        <w:t>,000</w:t>
      </w:r>
      <w:r w:rsidR="00C617C0" w:rsidRPr="00524CB8">
        <w:rPr>
          <w:rFonts w:ascii="Cera Pro" w:hAnsi="Cera Pro"/>
        </w:rPr>
        <w:t xml:space="preserve"> pupils</w:t>
      </w:r>
      <w:r w:rsidR="00C654CC" w:rsidRPr="00524CB8">
        <w:rPr>
          <w:rFonts w:ascii="Cera Pro" w:hAnsi="Cera Pro"/>
        </w:rPr>
        <w:t xml:space="preserve"> in England</w:t>
      </w:r>
      <w:r w:rsidR="00C617C0" w:rsidRPr="00524CB8">
        <w:rPr>
          <w:rFonts w:ascii="Cera Pro" w:hAnsi="Cera Pro"/>
        </w:rPr>
        <w:t xml:space="preserve">, </w:t>
      </w:r>
      <w:r>
        <w:rPr>
          <w:rFonts w:ascii="Cera Pro" w:hAnsi="Cera Pro"/>
        </w:rPr>
        <w:t>showed</w:t>
      </w:r>
      <w:r w:rsidR="00C617C0" w:rsidRPr="00524CB8">
        <w:rPr>
          <w:rFonts w:ascii="Cera Pro" w:hAnsi="Cera Pro"/>
        </w:rPr>
        <w:t xml:space="preserve"> that </w:t>
      </w:r>
      <w:r w:rsidR="00C740AA" w:rsidRPr="008856D4">
        <w:rPr>
          <w:rFonts w:ascii="Cera Pro" w:hAnsi="Cera Pro"/>
        </w:rPr>
        <w:t>23%</w:t>
      </w:r>
      <w:r w:rsidR="00C740AA" w:rsidRPr="00524CB8">
        <w:rPr>
          <w:rFonts w:ascii="Cera Pro" w:hAnsi="Cera Pro"/>
        </w:rPr>
        <w:t xml:space="preserve"> </w:t>
      </w:r>
      <w:r w:rsidR="00C617C0" w:rsidRPr="00524CB8">
        <w:rPr>
          <w:rFonts w:ascii="Cera Pro" w:hAnsi="Cera Pro"/>
        </w:rPr>
        <w:t>experie</w:t>
      </w:r>
      <w:r w:rsidR="00C617C0" w:rsidRPr="00566921">
        <w:rPr>
          <w:rFonts w:ascii="Cera Pro" w:hAnsi="Cera Pro"/>
        </w:rPr>
        <w:t xml:space="preserve">nce frequent face-to-face bullying, with rates </w:t>
      </w:r>
      <w:r w:rsidR="00C740AA" w:rsidRPr="00566921">
        <w:rPr>
          <w:rFonts w:ascii="Cera Pro" w:hAnsi="Cera Pro"/>
        </w:rPr>
        <w:t xml:space="preserve">much higher </w:t>
      </w:r>
      <w:r w:rsidR="00C617C0" w:rsidRPr="00566921">
        <w:rPr>
          <w:rFonts w:ascii="Cera Pro" w:hAnsi="Cera Pro"/>
        </w:rPr>
        <w:t xml:space="preserve">for those with special educational needs or disabilities </w:t>
      </w:r>
      <w:r w:rsidR="00C740AA" w:rsidRPr="00566921">
        <w:rPr>
          <w:rFonts w:ascii="Cera Pro" w:hAnsi="Cera Pro"/>
        </w:rPr>
        <w:t xml:space="preserve">(29%) </w:t>
      </w:r>
      <w:r w:rsidR="00C617C0" w:rsidRPr="00566921">
        <w:rPr>
          <w:rFonts w:ascii="Cera Pro" w:hAnsi="Cera Pro"/>
        </w:rPr>
        <w:t xml:space="preserve">and </w:t>
      </w:r>
      <w:r w:rsidR="00C740AA" w:rsidRPr="00566921">
        <w:rPr>
          <w:rFonts w:ascii="Cera Pro" w:hAnsi="Cera Pro"/>
        </w:rPr>
        <w:t>f</w:t>
      </w:r>
      <w:r w:rsidR="00C617C0" w:rsidRPr="00566921">
        <w:rPr>
          <w:rFonts w:ascii="Cera Pro" w:hAnsi="Cera Pro"/>
        </w:rPr>
        <w:t>or children in receipt of free school meals</w:t>
      </w:r>
      <w:r w:rsidR="00C740AA" w:rsidRPr="00566921">
        <w:rPr>
          <w:rFonts w:ascii="Cera Pro" w:hAnsi="Cera Pro"/>
        </w:rPr>
        <w:t xml:space="preserve"> (2</w:t>
      </w:r>
      <w:r w:rsidR="00566921" w:rsidRPr="00566921">
        <w:rPr>
          <w:rFonts w:ascii="Cera Pro" w:hAnsi="Cera Pro"/>
        </w:rPr>
        <w:t>9</w:t>
      </w:r>
      <w:r w:rsidR="00C740AA" w:rsidRPr="00566921">
        <w:rPr>
          <w:rFonts w:ascii="Cera Pro" w:hAnsi="Cera Pro"/>
        </w:rPr>
        <w:t>%)</w:t>
      </w:r>
      <w:r w:rsidR="00C617C0" w:rsidRPr="00566921">
        <w:rPr>
          <w:rFonts w:ascii="Cera Pro" w:hAnsi="Cera Pro"/>
        </w:rPr>
        <w:t>.</w:t>
      </w:r>
      <w:r w:rsidR="00C617C0" w:rsidRPr="00524CB8">
        <w:rPr>
          <w:rFonts w:ascii="Cera Pro" w:hAnsi="Cera Pro"/>
        </w:rPr>
        <w:t xml:space="preserve"> </w:t>
      </w:r>
    </w:p>
    <w:p w14:paraId="5CAC853C" w14:textId="560196CA" w:rsidR="00C617C0" w:rsidRDefault="00C617C0" w:rsidP="00612775">
      <w:pPr>
        <w:spacing w:before="240" w:after="240" w:line="240" w:lineRule="auto"/>
        <w:rPr>
          <w:rFonts w:ascii="Cera Pro" w:hAnsi="Cera Pro"/>
        </w:rPr>
      </w:pPr>
      <w:r w:rsidRPr="00524CB8">
        <w:rPr>
          <w:rFonts w:ascii="Cera Pro" w:hAnsi="Cera Pro"/>
        </w:rPr>
        <w:t>These findings highlight a</w:t>
      </w:r>
      <w:r w:rsidR="00CE6563">
        <w:rPr>
          <w:rFonts w:ascii="Cera Pro" w:hAnsi="Cera Pro"/>
        </w:rPr>
        <w:t xml:space="preserve">n urgent </w:t>
      </w:r>
      <w:r w:rsidRPr="00524CB8">
        <w:rPr>
          <w:rFonts w:ascii="Cera Pro" w:hAnsi="Cera Pro"/>
        </w:rPr>
        <w:t xml:space="preserve">need for government action to ensure </w:t>
      </w:r>
      <w:r w:rsidR="00CE6563" w:rsidRPr="00524CB8">
        <w:rPr>
          <w:rFonts w:ascii="Cera Pro" w:hAnsi="Cera Pro"/>
        </w:rPr>
        <w:t xml:space="preserve">all children </w:t>
      </w:r>
      <w:proofErr w:type="gramStart"/>
      <w:r w:rsidR="00CE6563">
        <w:rPr>
          <w:rFonts w:ascii="Cera Pro" w:hAnsi="Cera Pro"/>
        </w:rPr>
        <w:t>are able to</w:t>
      </w:r>
      <w:proofErr w:type="gramEnd"/>
      <w:r w:rsidR="00BD2C79">
        <w:rPr>
          <w:rFonts w:ascii="Cera Pro" w:hAnsi="Cera Pro"/>
        </w:rPr>
        <w:t xml:space="preserve"> grow, play</w:t>
      </w:r>
      <w:r w:rsidR="00CE6563">
        <w:rPr>
          <w:rFonts w:ascii="Cera Pro" w:hAnsi="Cera Pro"/>
        </w:rPr>
        <w:t xml:space="preserve"> </w:t>
      </w:r>
      <w:r w:rsidR="00BD2C79">
        <w:rPr>
          <w:rFonts w:ascii="Cera Pro" w:hAnsi="Cera Pro"/>
        </w:rPr>
        <w:t xml:space="preserve">and learn </w:t>
      </w:r>
      <w:r w:rsidR="00CE6563">
        <w:rPr>
          <w:rFonts w:ascii="Cera Pro" w:hAnsi="Cera Pro"/>
        </w:rPr>
        <w:t xml:space="preserve">in </w:t>
      </w:r>
      <w:r w:rsidRPr="00524CB8">
        <w:rPr>
          <w:rFonts w:ascii="Cera Pro" w:hAnsi="Cera Pro"/>
        </w:rPr>
        <w:t>safe and supportive environments.</w:t>
      </w:r>
    </w:p>
    <w:p w14:paraId="48788D14" w14:textId="016410F7" w:rsidR="00BD2C79" w:rsidRPr="00524CB8" w:rsidRDefault="006D4913" w:rsidP="00612775">
      <w:pPr>
        <w:spacing w:before="240" w:after="240" w:line="240" w:lineRule="auto"/>
        <w:rPr>
          <w:rFonts w:ascii="Cera Pro" w:hAnsi="Cera Pro"/>
        </w:rPr>
      </w:pPr>
      <w:hyperlink r:id="rId10" w:history="1">
        <w:r w:rsidR="00BD2C79" w:rsidRPr="006D4913">
          <w:rPr>
            <w:rStyle w:val="Hyperlink"/>
            <w:rFonts w:ascii="Cera Pro" w:hAnsi="Cera Pro"/>
          </w:rPr>
          <w:t>Read the full report here</w:t>
        </w:r>
      </w:hyperlink>
      <w:r>
        <w:rPr>
          <w:rFonts w:ascii="Cera Pro" w:hAnsi="Cera Pro"/>
        </w:rPr>
        <w:t xml:space="preserve">. </w:t>
      </w:r>
    </w:p>
    <w:p w14:paraId="0E729212" w14:textId="611AE3FE" w:rsidR="00C617C0" w:rsidRPr="00524CB8" w:rsidRDefault="00C617C0" w:rsidP="00612775">
      <w:pPr>
        <w:spacing w:before="240" w:after="240" w:line="240" w:lineRule="auto"/>
        <w:rPr>
          <w:rFonts w:ascii="Cera Pro" w:hAnsi="Cera Pro"/>
          <w:b/>
          <w:bCs/>
        </w:rPr>
      </w:pPr>
      <w:r w:rsidRPr="00524CB8">
        <w:rPr>
          <w:rFonts w:ascii="Cera Pro" w:hAnsi="Cera Pro"/>
          <w:b/>
          <w:bCs/>
        </w:rPr>
        <w:t xml:space="preserve">A Call to Government: Three Key Policy Requests  </w:t>
      </w:r>
    </w:p>
    <w:p w14:paraId="1A7210C6" w14:textId="205CC6B7" w:rsidR="00CE6563" w:rsidRDefault="001C511B" w:rsidP="00612775">
      <w:pPr>
        <w:spacing w:before="240" w:after="240" w:line="240" w:lineRule="auto"/>
        <w:rPr>
          <w:rFonts w:ascii="Cera Pro" w:hAnsi="Cera Pro"/>
        </w:rPr>
      </w:pPr>
      <w:r w:rsidRPr="00524CB8">
        <w:rPr>
          <w:rFonts w:ascii="Cera Pro" w:hAnsi="Cera Pro"/>
        </w:rPr>
        <w:t xml:space="preserve">ABA </w:t>
      </w:r>
      <w:r w:rsidR="00C617C0" w:rsidRPr="00524CB8">
        <w:rPr>
          <w:rFonts w:ascii="Cera Pro" w:hAnsi="Cera Pro"/>
        </w:rPr>
        <w:t xml:space="preserve">is </w:t>
      </w:r>
      <w:r w:rsidR="00EA20D8" w:rsidRPr="00524CB8">
        <w:rPr>
          <w:rFonts w:ascii="Cera Pro" w:hAnsi="Cera Pro"/>
        </w:rPr>
        <w:t xml:space="preserve">calling on </w:t>
      </w:r>
      <w:r w:rsidR="00C617C0" w:rsidRPr="00524CB8">
        <w:rPr>
          <w:rFonts w:ascii="Cera Pro" w:hAnsi="Cera Pro"/>
        </w:rPr>
        <w:t>th</w:t>
      </w:r>
      <w:r w:rsidR="00861F96" w:rsidRPr="00524CB8">
        <w:rPr>
          <w:rFonts w:ascii="Cera Pro" w:hAnsi="Cera Pro"/>
        </w:rPr>
        <w:t>is new</w:t>
      </w:r>
      <w:r w:rsidR="00C617C0" w:rsidRPr="00524CB8">
        <w:rPr>
          <w:rFonts w:ascii="Cera Pro" w:hAnsi="Cera Pro"/>
        </w:rPr>
        <w:t xml:space="preserve"> government to</w:t>
      </w:r>
      <w:r w:rsidR="00861F96" w:rsidRPr="00524CB8">
        <w:rPr>
          <w:rFonts w:ascii="Cera Pro" w:hAnsi="Cera Pro"/>
        </w:rPr>
        <w:t xml:space="preserve"> </w:t>
      </w:r>
      <w:r w:rsidR="00EA20D8" w:rsidRPr="00524CB8">
        <w:rPr>
          <w:rFonts w:ascii="Cera Pro" w:hAnsi="Cera Pro"/>
        </w:rPr>
        <w:t xml:space="preserve">take urgent action </w:t>
      </w:r>
      <w:r w:rsidR="00C617C0" w:rsidRPr="00524CB8">
        <w:rPr>
          <w:rFonts w:ascii="Cera Pro" w:hAnsi="Cera Pro"/>
        </w:rPr>
        <w:t xml:space="preserve">to reduce bullying's impact on education, </w:t>
      </w:r>
      <w:r w:rsidR="00C740AA" w:rsidRPr="00524CB8">
        <w:rPr>
          <w:rFonts w:ascii="Cera Pro" w:hAnsi="Cera Pro"/>
        </w:rPr>
        <w:t>school attendance</w:t>
      </w:r>
      <w:r w:rsidR="004F2CB7">
        <w:rPr>
          <w:rFonts w:ascii="Cera Pro" w:hAnsi="Cera Pro"/>
        </w:rPr>
        <w:t xml:space="preserve"> and avoidance</w:t>
      </w:r>
      <w:r w:rsidR="00C740AA" w:rsidRPr="00524CB8">
        <w:rPr>
          <w:rFonts w:ascii="Cera Pro" w:hAnsi="Cera Pro"/>
        </w:rPr>
        <w:t xml:space="preserve">, </w:t>
      </w:r>
      <w:r w:rsidR="00C617C0" w:rsidRPr="00524CB8">
        <w:rPr>
          <w:rFonts w:ascii="Cera Pro" w:hAnsi="Cera Pro"/>
        </w:rPr>
        <w:t>wellbeing</w:t>
      </w:r>
      <w:r w:rsidR="00C740AA" w:rsidRPr="00524CB8">
        <w:rPr>
          <w:rFonts w:ascii="Cera Pro" w:hAnsi="Cera Pro"/>
        </w:rPr>
        <w:t xml:space="preserve"> (which can last well into adulthood)</w:t>
      </w:r>
      <w:r w:rsidR="00C617C0" w:rsidRPr="00524CB8">
        <w:rPr>
          <w:rFonts w:ascii="Cera Pro" w:hAnsi="Cera Pro"/>
        </w:rPr>
        <w:t xml:space="preserve">, and social inclusion. </w:t>
      </w:r>
    </w:p>
    <w:p w14:paraId="0540AC09" w14:textId="0A737682" w:rsidR="00861F96" w:rsidRPr="00524CB8" w:rsidRDefault="00CE6563" w:rsidP="00612775">
      <w:pPr>
        <w:spacing w:before="240" w:after="240" w:line="240" w:lineRule="auto"/>
        <w:rPr>
          <w:rFonts w:ascii="Cera Pro" w:hAnsi="Cera Pro"/>
        </w:rPr>
      </w:pPr>
      <w:r>
        <w:rPr>
          <w:rFonts w:ascii="Cera Pro" w:hAnsi="Cera Pro"/>
        </w:rPr>
        <w:t>T</w:t>
      </w:r>
      <w:r w:rsidR="00C740AA" w:rsidRPr="00524CB8">
        <w:rPr>
          <w:rFonts w:ascii="Cera Pro" w:hAnsi="Cera Pro"/>
        </w:rPr>
        <w:t>here has been no government-funded anti-bullying support for schools</w:t>
      </w:r>
      <w:r w:rsidR="00861F96" w:rsidRPr="00524CB8">
        <w:rPr>
          <w:rFonts w:ascii="Cera Pro" w:hAnsi="Cera Pro"/>
        </w:rPr>
        <w:t xml:space="preserve"> </w:t>
      </w:r>
      <w:r>
        <w:rPr>
          <w:rFonts w:ascii="Cera Pro" w:hAnsi="Cera Pro"/>
        </w:rPr>
        <w:t xml:space="preserve">since March 2024, </w:t>
      </w:r>
      <w:r w:rsidR="00861F96" w:rsidRPr="00524CB8">
        <w:rPr>
          <w:rFonts w:ascii="Cera Pro" w:hAnsi="Cera Pro"/>
        </w:rPr>
        <w:t xml:space="preserve">despite </w:t>
      </w:r>
      <w:r w:rsidR="00EA20D8" w:rsidRPr="00524CB8">
        <w:rPr>
          <w:rFonts w:ascii="Cera Pro" w:hAnsi="Cera Pro"/>
        </w:rPr>
        <w:t>the success</w:t>
      </w:r>
      <w:r w:rsidR="00861F96" w:rsidRPr="00524CB8">
        <w:rPr>
          <w:rFonts w:ascii="Cera Pro" w:hAnsi="Cera Pro"/>
        </w:rPr>
        <w:t xml:space="preserve"> </w:t>
      </w:r>
      <w:r w:rsidR="00EA20D8" w:rsidRPr="00524CB8">
        <w:rPr>
          <w:rFonts w:ascii="Cera Pro" w:hAnsi="Cera Pro"/>
        </w:rPr>
        <w:t xml:space="preserve">of </w:t>
      </w:r>
      <w:r w:rsidR="00861F96" w:rsidRPr="00524CB8">
        <w:rPr>
          <w:rFonts w:ascii="Cera Pro" w:hAnsi="Cera Pro"/>
        </w:rPr>
        <w:t>previous programmes</w:t>
      </w:r>
      <w:r w:rsidR="00C740AA" w:rsidRPr="00524CB8">
        <w:rPr>
          <w:rFonts w:ascii="Cera Pro" w:hAnsi="Cera Pro"/>
        </w:rPr>
        <w:t xml:space="preserve">, leaving many educators without essential training and whole-school </w:t>
      </w:r>
      <w:r>
        <w:rPr>
          <w:rFonts w:ascii="Cera Pro" w:hAnsi="Cera Pro"/>
        </w:rPr>
        <w:t>initiatives</w:t>
      </w:r>
      <w:r w:rsidR="00861F96" w:rsidRPr="00524CB8">
        <w:rPr>
          <w:rFonts w:ascii="Cera Pro" w:hAnsi="Cera Pro"/>
        </w:rPr>
        <w:t>. Government</w:t>
      </w:r>
      <w:r w:rsidR="00AE69CA">
        <w:rPr>
          <w:rFonts w:ascii="Cera Pro" w:hAnsi="Cera Pro"/>
        </w:rPr>
        <w:t xml:space="preserve"> anti-bullying</w:t>
      </w:r>
      <w:r w:rsidR="00861F96" w:rsidRPr="00524CB8">
        <w:rPr>
          <w:rFonts w:ascii="Cera Pro" w:hAnsi="Cera Pro"/>
        </w:rPr>
        <w:t xml:space="preserve"> guidance has not been updated since 2017</w:t>
      </w:r>
      <w:r w:rsidR="00C740AA" w:rsidRPr="00524CB8">
        <w:rPr>
          <w:rFonts w:ascii="Cera Pro" w:hAnsi="Cera Pro"/>
        </w:rPr>
        <w:t xml:space="preserve">. </w:t>
      </w:r>
    </w:p>
    <w:p w14:paraId="5C5A6440" w14:textId="0E694675" w:rsidR="00C617C0" w:rsidRPr="00524CB8" w:rsidRDefault="00C617C0" w:rsidP="00612775">
      <w:pPr>
        <w:spacing w:before="240" w:after="240" w:line="240" w:lineRule="auto"/>
        <w:rPr>
          <w:rFonts w:ascii="Cera Pro" w:hAnsi="Cera Pro"/>
        </w:rPr>
      </w:pPr>
      <w:r w:rsidRPr="00524CB8">
        <w:rPr>
          <w:rFonts w:ascii="Cera Pro" w:hAnsi="Cera Pro"/>
        </w:rPr>
        <w:t xml:space="preserve">The organisation’s Advisory Group </w:t>
      </w:r>
      <w:r w:rsidR="00C740AA" w:rsidRPr="00524CB8">
        <w:rPr>
          <w:rFonts w:ascii="Cera Pro" w:hAnsi="Cera Pro"/>
        </w:rPr>
        <w:t xml:space="preserve">(consisting of over </w:t>
      </w:r>
      <w:r w:rsidR="00EA20D8" w:rsidRPr="00524CB8">
        <w:rPr>
          <w:rFonts w:ascii="Cera Pro" w:hAnsi="Cera Pro"/>
        </w:rPr>
        <w:t>ten</w:t>
      </w:r>
      <w:r w:rsidR="00C740AA" w:rsidRPr="00524CB8">
        <w:rPr>
          <w:rFonts w:ascii="Cera Pro" w:hAnsi="Cera Pro"/>
        </w:rPr>
        <w:t xml:space="preserve"> elected anti-bullying organisations</w:t>
      </w:r>
      <w:r w:rsidR="00830F78">
        <w:rPr>
          <w:rFonts w:ascii="Cera Pro" w:hAnsi="Cera Pro"/>
        </w:rPr>
        <w:t xml:space="preserve"> </w:t>
      </w:r>
      <w:r w:rsidR="00E0573D">
        <w:rPr>
          <w:rFonts w:ascii="Cera Pro" w:hAnsi="Cera Pro"/>
        </w:rPr>
        <w:t xml:space="preserve">- </w:t>
      </w:r>
      <w:r w:rsidR="00E0573D" w:rsidRPr="00E0573D">
        <w:rPr>
          <w:rFonts w:ascii="Cera Pro" w:hAnsi="Cera Pro"/>
          <w:i/>
          <w:iCs/>
        </w:rPr>
        <w:t>see more in Notes to Editors</w:t>
      </w:r>
      <w:r w:rsidR="00C740AA" w:rsidRPr="00524CB8">
        <w:rPr>
          <w:rFonts w:ascii="Cera Pro" w:hAnsi="Cera Pro"/>
        </w:rPr>
        <w:t xml:space="preserve">) </w:t>
      </w:r>
      <w:r w:rsidRPr="00524CB8">
        <w:rPr>
          <w:rFonts w:ascii="Cera Pro" w:hAnsi="Cera Pro"/>
        </w:rPr>
        <w:t>has outlined three urgent policy recommendations:</w:t>
      </w:r>
    </w:p>
    <w:p w14:paraId="12C4CF6F" w14:textId="74D9141E" w:rsidR="00C617C0" w:rsidRPr="00524CB8" w:rsidRDefault="00861F96" w:rsidP="00612775">
      <w:pPr>
        <w:pStyle w:val="ListParagraph"/>
        <w:numPr>
          <w:ilvl w:val="0"/>
          <w:numId w:val="3"/>
        </w:numPr>
        <w:spacing w:before="240" w:after="240" w:line="240" w:lineRule="auto"/>
        <w:contextualSpacing w:val="0"/>
        <w:rPr>
          <w:rFonts w:ascii="Cera Pro" w:hAnsi="Cera Pro"/>
        </w:rPr>
      </w:pPr>
      <w:r w:rsidRPr="00524CB8">
        <w:rPr>
          <w:rFonts w:ascii="Cera Pro" w:hAnsi="Cera Pro"/>
          <w:b/>
          <w:bCs/>
        </w:rPr>
        <w:t xml:space="preserve">Establish </w:t>
      </w:r>
      <w:r w:rsidR="00C617C0" w:rsidRPr="00524CB8">
        <w:rPr>
          <w:rFonts w:ascii="Cera Pro" w:hAnsi="Cera Pro"/>
          <w:b/>
          <w:bCs/>
        </w:rPr>
        <w:t>Anti-Bullying Leads in</w:t>
      </w:r>
      <w:r w:rsidRPr="00524CB8">
        <w:rPr>
          <w:rFonts w:ascii="Cera Pro" w:hAnsi="Cera Pro"/>
          <w:b/>
          <w:bCs/>
        </w:rPr>
        <w:t xml:space="preserve"> every</w:t>
      </w:r>
      <w:r w:rsidR="00C617C0" w:rsidRPr="00524CB8">
        <w:rPr>
          <w:rFonts w:ascii="Cera Pro" w:hAnsi="Cera Pro"/>
          <w:b/>
          <w:bCs/>
        </w:rPr>
        <w:t xml:space="preserve"> </w:t>
      </w:r>
      <w:r w:rsidRPr="00524CB8">
        <w:rPr>
          <w:rFonts w:ascii="Cera Pro" w:hAnsi="Cera Pro"/>
          <w:b/>
          <w:bCs/>
        </w:rPr>
        <w:t>s</w:t>
      </w:r>
      <w:r w:rsidR="00C617C0" w:rsidRPr="00524CB8">
        <w:rPr>
          <w:rFonts w:ascii="Cera Pro" w:hAnsi="Cera Pro"/>
          <w:b/>
          <w:bCs/>
        </w:rPr>
        <w:t>chool:</w:t>
      </w:r>
      <w:r w:rsidR="00C617C0" w:rsidRPr="00524CB8">
        <w:rPr>
          <w:rFonts w:ascii="Cera Pro" w:hAnsi="Cera Pro"/>
        </w:rPr>
        <w:t xml:space="preserve"> Require schools to designate a lead member of staff and a governor responsible for implementing a whole-school anti-bullying strategy.</w:t>
      </w:r>
    </w:p>
    <w:p w14:paraId="2356832F" w14:textId="326B4FC1" w:rsidR="00C617C0" w:rsidRPr="00524CB8" w:rsidRDefault="00C617C0" w:rsidP="00612775">
      <w:pPr>
        <w:pStyle w:val="ListParagraph"/>
        <w:numPr>
          <w:ilvl w:val="0"/>
          <w:numId w:val="3"/>
        </w:numPr>
        <w:spacing w:before="240" w:after="240" w:line="240" w:lineRule="auto"/>
        <w:contextualSpacing w:val="0"/>
        <w:rPr>
          <w:rFonts w:ascii="Cera Pro" w:hAnsi="Cera Pro"/>
        </w:rPr>
      </w:pPr>
      <w:r w:rsidRPr="00524CB8">
        <w:rPr>
          <w:rFonts w:ascii="Cera Pro" w:hAnsi="Cera Pro"/>
          <w:b/>
          <w:bCs/>
        </w:rPr>
        <w:lastRenderedPageBreak/>
        <w:t xml:space="preserve">Comprehensive </w:t>
      </w:r>
      <w:r w:rsidR="00861F96" w:rsidRPr="00524CB8">
        <w:rPr>
          <w:rFonts w:ascii="Cera Pro" w:hAnsi="Cera Pro"/>
          <w:b/>
          <w:bCs/>
        </w:rPr>
        <w:t>a</w:t>
      </w:r>
      <w:r w:rsidRPr="00524CB8">
        <w:rPr>
          <w:rFonts w:ascii="Cera Pro" w:hAnsi="Cera Pro"/>
          <w:b/>
          <w:bCs/>
        </w:rPr>
        <w:t>nti-</w:t>
      </w:r>
      <w:r w:rsidR="00861F96" w:rsidRPr="00524CB8">
        <w:rPr>
          <w:rFonts w:ascii="Cera Pro" w:hAnsi="Cera Pro"/>
          <w:b/>
          <w:bCs/>
        </w:rPr>
        <w:t>b</w:t>
      </w:r>
      <w:r w:rsidRPr="00524CB8">
        <w:rPr>
          <w:rFonts w:ascii="Cera Pro" w:hAnsi="Cera Pro"/>
          <w:b/>
          <w:bCs/>
        </w:rPr>
        <w:t xml:space="preserve">ullying </w:t>
      </w:r>
      <w:r w:rsidR="00861F96" w:rsidRPr="00524CB8">
        <w:rPr>
          <w:rFonts w:ascii="Cera Pro" w:hAnsi="Cera Pro"/>
          <w:b/>
          <w:bCs/>
        </w:rPr>
        <w:t>t</w:t>
      </w:r>
      <w:r w:rsidRPr="00524CB8">
        <w:rPr>
          <w:rFonts w:ascii="Cera Pro" w:hAnsi="Cera Pro"/>
          <w:b/>
          <w:bCs/>
        </w:rPr>
        <w:t xml:space="preserve">raining for the </w:t>
      </w:r>
      <w:r w:rsidR="00861F96" w:rsidRPr="00524CB8">
        <w:rPr>
          <w:rFonts w:ascii="Cera Pro" w:hAnsi="Cera Pro"/>
          <w:b/>
          <w:bCs/>
        </w:rPr>
        <w:t>school staff</w:t>
      </w:r>
      <w:r w:rsidRPr="00524CB8">
        <w:rPr>
          <w:rFonts w:ascii="Cera Pro" w:hAnsi="Cera Pro"/>
          <w:b/>
          <w:bCs/>
        </w:rPr>
        <w:t>:</w:t>
      </w:r>
      <w:r w:rsidRPr="00524CB8">
        <w:rPr>
          <w:rFonts w:ascii="Cera Pro" w:hAnsi="Cera Pro"/>
        </w:rPr>
        <w:t xml:space="preserve"> </w:t>
      </w:r>
      <w:r w:rsidR="004F2CB7">
        <w:rPr>
          <w:rFonts w:ascii="Cera Pro" w:hAnsi="Cera Pro"/>
        </w:rPr>
        <w:t>Provide</w:t>
      </w:r>
      <w:r w:rsidRPr="00524CB8">
        <w:rPr>
          <w:rFonts w:ascii="Cera Pro" w:hAnsi="Cera Pro"/>
        </w:rPr>
        <w:t xml:space="preserve"> anti-bullying training for all </w:t>
      </w:r>
      <w:r w:rsidR="00861F96" w:rsidRPr="00524CB8">
        <w:rPr>
          <w:rFonts w:ascii="Cera Pro" w:hAnsi="Cera Pro"/>
        </w:rPr>
        <w:t>school staff</w:t>
      </w:r>
      <w:r w:rsidRPr="00524CB8">
        <w:rPr>
          <w:rFonts w:ascii="Cera Pro" w:hAnsi="Cera Pro"/>
        </w:rPr>
        <w:t xml:space="preserve"> including </w:t>
      </w:r>
      <w:r w:rsidR="004F2CB7">
        <w:rPr>
          <w:rFonts w:ascii="Cera Pro" w:hAnsi="Cera Pro"/>
        </w:rPr>
        <w:t xml:space="preserve">mandating it </w:t>
      </w:r>
      <w:r w:rsidRPr="00524CB8">
        <w:rPr>
          <w:rFonts w:ascii="Cera Pro" w:hAnsi="Cera Pro"/>
        </w:rPr>
        <w:t>as part of initial teacher training, to equip educators with the skills to prevent and address bullying.</w:t>
      </w:r>
    </w:p>
    <w:p w14:paraId="48F35BD8" w14:textId="3C520062" w:rsidR="00C617C0" w:rsidRPr="00524CB8" w:rsidRDefault="00C617C0" w:rsidP="00612775">
      <w:pPr>
        <w:pStyle w:val="ListParagraph"/>
        <w:numPr>
          <w:ilvl w:val="0"/>
          <w:numId w:val="3"/>
        </w:numPr>
        <w:spacing w:before="240" w:after="240" w:line="240" w:lineRule="auto"/>
        <w:contextualSpacing w:val="0"/>
        <w:rPr>
          <w:rFonts w:ascii="Cera Pro" w:hAnsi="Cera Pro"/>
        </w:rPr>
      </w:pPr>
      <w:r w:rsidRPr="00524CB8">
        <w:rPr>
          <w:rFonts w:ascii="Cera Pro" w:hAnsi="Cera Pro"/>
          <w:b/>
          <w:bCs/>
        </w:rPr>
        <w:t xml:space="preserve">Introduce a </w:t>
      </w:r>
      <w:r w:rsidR="004F2CB7">
        <w:rPr>
          <w:rFonts w:ascii="Cera Pro" w:hAnsi="Cera Pro"/>
          <w:b/>
          <w:bCs/>
        </w:rPr>
        <w:t>d</w:t>
      </w:r>
      <w:r w:rsidRPr="00524CB8">
        <w:rPr>
          <w:rFonts w:ascii="Cera Pro" w:hAnsi="Cera Pro"/>
          <w:b/>
          <w:bCs/>
        </w:rPr>
        <w:t xml:space="preserve">uty to </w:t>
      </w:r>
      <w:r w:rsidR="004F2CB7">
        <w:rPr>
          <w:rFonts w:ascii="Cera Pro" w:hAnsi="Cera Pro"/>
          <w:b/>
          <w:bCs/>
        </w:rPr>
        <w:t>r</w:t>
      </w:r>
      <w:r w:rsidRPr="00524CB8">
        <w:rPr>
          <w:rFonts w:ascii="Cera Pro" w:hAnsi="Cera Pro"/>
          <w:b/>
          <w:bCs/>
        </w:rPr>
        <w:t xml:space="preserve">ecord </w:t>
      </w:r>
      <w:r w:rsidR="00861F96" w:rsidRPr="00524CB8">
        <w:rPr>
          <w:rFonts w:ascii="Cera Pro" w:hAnsi="Cera Pro"/>
          <w:b/>
          <w:bCs/>
        </w:rPr>
        <w:t>b</w:t>
      </w:r>
      <w:r w:rsidRPr="00524CB8">
        <w:rPr>
          <w:rFonts w:ascii="Cera Pro" w:hAnsi="Cera Pro"/>
          <w:b/>
          <w:bCs/>
        </w:rPr>
        <w:t xml:space="preserve">ullying </w:t>
      </w:r>
      <w:r w:rsidR="00861F96" w:rsidRPr="00524CB8">
        <w:rPr>
          <w:rFonts w:ascii="Cera Pro" w:hAnsi="Cera Pro"/>
          <w:b/>
          <w:bCs/>
        </w:rPr>
        <w:t>i</w:t>
      </w:r>
      <w:r w:rsidRPr="00524CB8">
        <w:rPr>
          <w:rFonts w:ascii="Cera Pro" w:hAnsi="Cera Pro"/>
          <w:b/>
          <w:bCs/>
        </w:rPr>
        <w:t>ncidents:</w:t>
      </w:r>
      <w:r w:rsidRPr="00524CB8">
        <w:rPr>
          <w:rFonts w:ascii="Cera Pro" w:hAnsi="Cera Pro"/>
        </w:rPr>
        <w:t xml:space="preserve"> Require schools to record bullying incidents to track the scale of the issue nationwide and develop targeted interventions.</w:t>
      </w:r>
    </w:p>
    <w:p w14:paraId="4DD9A8AE" w14:textId="1F9C61FD" w:rsidR="00C617C0" w:rsidRPr="00524CB8" w:rsidRDefault="00C617C0" w:rsidP="00612775">
      <w:pPr>
        <w:spacing w:before="240" w:after="240" w:line="240" w:lineRule="auto"/>
        <w:rPr>
          <w:rFonts w:ascii="Cera Pro" w:hAnsi="Cera Pro"/>
        </w:rPr>
      </w:pPr>
      <w:r w:rsidRPr="00524CB8">
        <w:rPr>
          <w:rFonts w:ascii="Cera Pro" w:hAnsi="Cera Pro"/>
        </w:rPr>
        <w:t xml:space="preserve">Martha Evans, Director of the Anti-Bullying Alliance, said:  </w:t>
      </w:r>
    </w:p>
    <w:p w14:paraId="6157C2AA" w14:textId="60B7A808" w:rsidR="00DC2C9D" w:rsidRPr="00DC2C9D" w:rsidRDefault="00DC2C9D" w:rsidP="00DC2C9D">
      <w:pPr>
        <w:spacing w:before="240" w:after="240" w:line="240" w:lineRule="auto"/>
        <w:rPr>
          <w:rFonts w:ascii="Cera Pro" w:hAnsi="Cera Pro"/>
          <w:i/>
          <w:iCs/>
        </w:rPr>
      </w:pPr>
      <w:r w:rsidRPr="00DC2C9D">
        <w:rPr>
          <w:rFonts w:ascii="Cera Pro" w:hAnsi="Cera Pro"/>
          <w:i/>
          <w:iCs/>
        </w:rPr>
        <w:t>"These findings reveal worrying levels of bullying in England, but with whole-school anti-bullying initiatives, supported by skilled staff and strong leadership, we can make a real difference—boosting achievement, attendance, wellbeing, and belonging, especially for children with SEND and those in poverty</w:t>
      </w:r>
      <w:r w:rsidR="00F55AA1">
        <w:rPr>
          <w:rFonts w:ascii="Cera Pro" w:hAnsi="Cera Pro"/>
          <w:i/>
          <w:iCs/>
        </w:rPr>
        <w:t xml:space="preserve"> </w:t>
      </w:r>
      <w:r w:rsidR="00F55AA1" w:rsidRPr="00F55AA1">
        <w:rPr>
          <w:rFonts w:ascii="Cera Pro" w:hAnsi="Cera Pro"/>
          <w:i/>
          <w:iCs/>
        </w:rPr>
        <w:t>breaking down barriers so that every child has the chance to succeed</w:t>
      </w:r>
      <w:r w:rsidRPr="00DC2C9D">
        <w:rPr>
          <w:rFonts w:ascii="Cera Pro" w:hAnsi="Cera Pro"/>
          <w:i/>
          <w:iCs/>
        </w:rPr>
        <w:t>. We urge the new government to act now."</w:t>
      </w:r>
    </w:p>
    <w:p w14:paraId="372DE04D" w14:textId="263C35D0" w:rsidR="00861F96" w:rsidRPr="00524CB8" w:rsidRDefault="00D2640B" w:rsidP="00612775">
      <w:pPr>
        <w:spacing w:before="240" w:after="240" w:line="240" w:lineRule="auto"/>
        <w:rPr>
          <w:rFonts w:ascii="Cera Pro" w:hAnsi="Cera Pro"/>
          <w:b/>
          <w:bCs/>
        </w:rPr>
      </w:pPr>
      <w:r w:rsidRPr="00524CB8">
        <w:rPr>
          <w:rFonts w:ascii="Cera Pro" w:hAnsi="Cera Pro"/>
          <w:b/>
          <w:bCs/>
        </w:rPr>
        <w:t xml:space="preserve">Anti-Bullying Week </w:t>
      </w:r>
      <w:r w:rsidR="00EA20D8" w:rsidRPr="00524CB8">
        <w:rPr>
          <w:rFonts w:ascii="Cera Pro" w:hAnsi="Cera Pro"/>
          <w:b/>
          <w:bCs/>
        </w:rPr>
        <w:t>2024:</w:t>
      </w:r>
      <w:r w:rsidRPr="00524CB8">
        <w:rPr>
          <w:rFonts w:ascii="Cera Pro" w:hAnsi="Cera Pro"/>
          <w:b/>
          <w:bCs/>
        </w:rPr>
        <w:t xml:space="preserve"> </w:t>
      </w:r>
      <w:r w:rsidR="00EA20D8" w:rsidRPr="00524CB8">
        <w:rPr>
          <w:rFonts w:ascii="Cera Pro" w:hAnsi="Cera Pro"/>
          <w:b/>
          <w:bCs/>
        </w:rPr>
        <w:t xml:space="preserve">An opportunity to </w:t>
      </w:r>
      <w:r w:rsidRPr="00524CB8">
        <w:rPr>
          <w:rFonts w:ascii="Cera Pro" w:hAnsi="Cera Pro"/>
          <w:b/>
          <w:bCs/>
        </w:rPr>
        <w:t xml:space="preserve">‘Choose Respect’ </w:t>
      </w:r>
    </w:p>
    <w:p w14:paraId="25D1D969" w14:textId="61FCF39C" w:rsidR="00D2640B" w:rsidRPr="00524CB8" w:rsidRDefault="00EA20D8" w:rsidP="00612775">
      <w:pPr>
        <w:spacing w:before="240" w:after="240" w:line="240" w:lineRule="auto"/>
        <w:rPr>
          <w:rFonts w:ascii="Cera Pro" w:hAnsi="Cera Pro"/>
        </w:rPr>
      </w:pPr>
      <w:r w:rsidRPr="00524CB8">
        <w:rPr>
          <w:rFonts w:ascii="Cera Pro" w:hAnsi="Cera Pro"/>
        </w:rPr>
        <w:t xml:space="preserve">Every </w:t>
      </w:r>
      <w:r w:rsidR="00D2640B" w:rsidRPr="00524CB8">
        <w:rPr>
          <w:rFonts w:ascii="Cera Pro" w:hAnsi="Cera Pro"/>
        </w:rPr>
        <w:t>year ABA work</w:t>
      </w:r>
      <w:r w:rsidRPr="00524CB8">
        <w:rPr>
          <w:rFonts w:ascii="Cera Pro" w:hAnsi="Cera Pro"/>
        </w:rPr>
        <w:t>s</w:t>
      </w:r>
      <w:r w:rsidR="00D2640B" w:rsidRPr="00524CB8">
        <w:rPr>
          <w:rFonts w:ascii="Cera Pro" w:hAnsi="Cera Pro"/>
        </w:rPr>
        <w:t xml:space="preserve"> with young people to develop </w:t>
      </w:r>
      <w:r w:rsidR="001C511B" w:rsidRPr="00524CB8">
        <w:rPr>
          <w:rFonts w:ascii="Cera Pro" w:hAnsi="Cera Pro"/>
        </w:rPr>
        <w:t>a</w:t>
      </w:r>
      <w:r w:rsidR="00D2640B" w:rsidRPr="00524CB8">
        <w:rPr>
          <w:rFonts w:ascii="Cera Pro" w:hAnsi="Cera Pro"/>
        </w:rPr>
        <w:t xml:space="preserve"> theme </w:t>
      </w:r>
      <w:r w:rsidR="001C511B" w:rsidRPr="00524CB8">
        <w:rPr>
          <w:rFonts w:ascii="Cera Pro" w:hAnsi="Cera Pro"/>
        </w:rPr>
        <w:t xml:space="preserve">for Anti-Bullying Week </w:t>
      </w:r>
      <w:r w:rsidR="00D2640B" w:rsidRPr="00524CB8">
        <w:rPr>
          <w:rFonts w:ascii="Cera Pro" w:hAnsi="Cera Pro"/>
        </w:rPr>
        <w:t>and this year it is ‘Choose Respect’</w:t>
      </w:r>
      <w:r w:rsidR="001C511B" w:rsidRPr="00524CB8">
        <w:rPr>
          <w:rFonts w:ascii="Cera Pro" w:hAnsi="Cera Pro"/>
        </w:rPr>
        <w:t xml:space="preserve">. ABA has </w:t>
      </w:r>
      <w:r w:rsidR="00D2640B" w:rsidRPr="00524CB8">
        <w:rPr>
          <w:rFonts w:ascii="Cera Pro" w:hAnsi="Cera Pro"/>
        </w:rPr>
        <w:t>created free resources for schools, other settings, parents and young people to help empower children and young people to not resort to bullying, even when we disagree and remind adults to lead by example, online and offline.</w:t>
      </w:r>
    </w:p>
    <w:p w14:paraId="45A0BF25" w14:textId="61EA0634" w:rsidR="00D2640B" w:rsidRDefault="00D2640B" w:rsidP="00612775">
      <w:pPr>
        <w:spacing w:before="240" w:after="240" w:line="240" w:lineRule="auto"/>
        <w:rPr>
          <w:rFonts w:ascii="Cera Pro" w:hAnsi="Cera Pro"/>
        </w:rPr>
      </w:pPr>
      <w:r w:rsidRPr="00524CB8">
        <w:rPr>
          <w:rFonts w:ascii="Cera Pro" w:hAnsi="Cera Pro"/>
        </w:rPr>
        <w:t xml:space="preserve">It is expected that over </w:t>
      </w:r>
      <w:r w:rsidR="001C511B" w:rsidRPr="00524CB8">
        <w:rPr>
          <w:rFonts w:ascii="Cera Pro" w:hAnsi="Cera Pro"/>
        </w:rPr>
        <w:t xml:space="preserve">8 million </w:t>
      </w:r>
      <w:r w:rsidRPr="00524CB8">
        <w:rPr>
          <w:rFonts w:ascii="Cera Pro" w:hAnsi="Cera Pro"/>
        </w:rPr>
        <w:t xml:space="preserve">children </w:t>
      </w:r>
      <w:r w:rsidR="001C511B" w:rsidRPr="00524CB8">
        <w:rPr>
          <w:rFonts w:ascii="Cera Pro" w:hAnsi="Cera Pro"/>
        </w:rPr>
        <w:t xml:space="preserve">across the UK </w:t>
      </w:r>
      <w:r w:rsidRPr="00524CB8">
        <w:rPr>
          <w:rFonts w:ascii="Cera Pro" w:hAnsi="Cera Pro"/>
        </w:rPr>
        <w:t>will get involved</w:t>
      </w:r>
      <w:r w:rsidR="001C511B" w:rsidRPr="00524CB8">
        <w:rPr>
          <w:rFonts w:ascii="Cera Pro" w:hAnsi="Cera Pro"/>
        </w:rPr>
        <w:t xml:space="preserve"> during the week,</w:t>
      </w:r>
      <w:r w:rsidRPr="00524CB8">
        <w:rPr>
          <w:rFonts w:ascii="Cera Pro" w:hAnsi="Cera Pro"/>
        </w:rPr>
        <w:t xml:space="preserve"> supported by millions of adults</w:t>
      </w:r>
      <w:r w:rsidR="001C511B" w:rsidRPr="00524CB8">
        <w:rPr>
          <w:rFonts w:ascii="Cera Pro" w:hAnsi="Cera Pro"/>
        </w:rPr>
        <w:t>,</w:t>
      </w:r>
      <w:r w:rsidRPr="00524CB8">
        <w:rPr>
          <w:rFonts w:ascii="Cera Pro" w:hAnsi="Cera Pro"/>
        </w:rPr>
        <w:t xml:space="preserve"> including </w:t>
      </w:r>
      <w:r w:rsidR="001C511B" w:rsidRPr="00524CB8">
        <w:rPr>
          <w:rFonts w:ascii="Cera Pro" w:hAnsi="Cera Pro"/>
        </w:rPr>
        <w:t xml:space="preserve">many </w:t>
      </w:r>
      <w:r w:rsidRPr="00524CB8">
        <w:rPr>
          <w:rFonts w:ascii="Cera Pro" w:hAnsi="Cera Pro"/>
        </w:rPr>
        <w:t xml:space="preserve">celebrities. </w:t>
      </w:r>
      <w:r w:rsidR="001C511B" w:rsidRPr="00524CB8">
        <w:rPr>
          <w:rFonts w:ascii="Cera Pro" w:hAnsi="Cera Pro"/>
        </w:rPr>
        <w:t xml:space="preserve">ABA </w:t>
      </w:r>
      <w:r w:rsidRPr="00524CB8">
        <w:rPr>
          <w:rFonts w:ascii="Cera Pro" w:hAnsi="Cera Pro"/>
        </w:rPr>
        <w:t xml:space="preserve">is even taking </w:t>
      </w:r>
      <w:r w:rsidR="007D69A1" w:rsidRPr="00524CB8">
        <w:rPr>
          <w:rFonts w:ascii="Cera Pro" w:hAnsi="Cera Pro"/>
        </w:rPr>
        <w:t>its</w:t>
      </w:r>
      <w:r w:rsidRPr="00524CB8">
        <w:rPr>
          <w:rFonts w:ascii="Cera Pro" w:hAnsi="Cera Pro"/>
        </w:rPr>
        <w:t xml:space="preserve"> message to </w:t>
      </w:r>
      <w:r w:rsidR="001C511B" w:rsidRPr="00524CB8">
        <w:rPr>
          <w:rFonts w:ascii="Cera Pro" w:hAnsi="Cera Pro"/>
        </w:rPr>
        <w:t>P</w:t>
      </w:r>
      <w:r w:rsidRPr="00524CB8">
        <w:rPr>
          <w:rFonts w:ascii="Cera Pro" w:hAnsi="Cera Pro"/>
        </w:rPr>
        <w:t xml:space="preserve">arliament at an event </w:t>
      </w:r>
      <w:r w:rsidR="001C511B" w:rsidRPr="00524CB8">
        <w:rPr>
          <w:rFonts w:ascii="Cera Pro" w:hAnsi="Cera Pro"/>
        </w:rPr>
        <w:t xml:space="preserve">attended by </w:t>
      </w:r>
      <w:r w:rsidRPr="00524CB8">
        <w:rPr>
          <w:rFonts w:ascii="Cera Pro" w:hAnsi="Cera Pro"/>
        </w:rPr>
        <w:t xml:space="preserve">young people and </w:t>
      </w:r>
      <w:r w:rsidR="001C511B" w:rsidRPr="00524CB8">
        <w:rPr>
          <w:rFonts w:ascii="Cera Pro" w:hAnsi="Cera Pro"/>
        </w:rPr>
        <w:t xml:space="preserve">its </w:t>
      </w:r>
      <w:r w:rsidRPr="00524CB8">
        <w:rPr>
          <w:rFonts w:ascii="Cera Pro" w:hAnsi="Cera Pro"/>
        </w:rPr>
        <w:t xml:space="preserve">patrons. </w:t>
      </w:r>
    </w:p>
    <w:p w14:paraId="4CA5B168" w14:textId="30B27E11" w:rsidR="009F1B93" w:rsidRDefault="009F1B93" w:rsidP="00612775">
      <w:pPr>
        <w:spacing w:before="240" w:after="240" w:line="240" w:lineRule="auto"/>
        <w:rPr>
          <w:rFonts w:ascii="Cera Pro" w:hAnsi="Cera Pro"/>
        </w:rPr>
      </w:pPr>
      <w:r>
        <w:rPr>
          <w:rFonts w:ascii="Cera Pro" w:hAnsi="Cera Pro"/>
        </w:rPr>
        <w:t>ABA Patron, Rúben Dias</w:t>
      </w:r>
      <w:r w:rsidR="009A2F47">
        <w:rPr>
          <w:rFonts w:ascii="Cera Pro" w:hAnsi="Cera Pro"/>
        </w:rPr>
        <w:t xml:space="preserve">, said of Anti-Bullying Week: </w:t>
      </w:r>
    </w:p>
    <w:p w14:paraId="4FB3612C" w14:textId="2CFCCAD3" w:rsidR="000A6F40" w:rsidRPr="006D4913" w:rsidRDefault="000A6F40" w:rsidP="000A6F40">
      <w:pPr>
        <w:spacing w:before="240" w:after="240" w:line="240" w:lineRule="auto"/>
        <w:rPr>
          <w:rFonts w:ascii="Cera Pro" w:hAnsi="Cera Pro"/>
        </w:rPr>
      </w:pPr>
      <w:r w:rsidRPr="006D4913">
        <w:rPr>
          <w:rFonts w:ascii="Cera Pro" w:hAnsi="Cera Pro"/>
        </w:rPr>
        <w:t>"Anti-Bullying Week is a great opportunity to raise the profile of anti-bullying efforts for children across the UK, and I'm proud to be a patron of the Anti-Bullying Alliance, working towards the aim to ensure that no child has to experience bullying."</w:t>
      </w:r>
    </w:p>
    <w:p w14:paraId="35F65663" w14:textId="07D16032" w:rsidR="00D2640B" w:rsidRPr="00524CB8" w:rsidRDefault="00D2640B" w:rsidP="00612775">
      <w:pPr>
        <w:spacing w:before="240" w:after="240" w:line="240" w:lineRule="auto"/>
        <w:rPr>
          <w:rFonts w:ascii="Cera Pro" w:hAnsi="Cera Pro"/>
          <w:b/>
          <w:bCs/>
        </w:rPr>
      </w:pPr>
      <w:r w:rsidRPr="00524CB8">
        <w:rPr>
          <w:rFonts w:ascii="Cera Pro" w:hAnsi="Cera Pro"/>
          <w:b/>
          <w:bCs/>
        </w:rPr>
        <w:t>Odd Socks Day</w:t>
      </w:r>
      <w:r w:rsidR="00BD2C79">
        <w:rPr>
          <w:rFonts w:ascii="Cera Pro" w:hAnsi="Cera Pro"/>
          <w:b/>
          <w:bCs/>
        </w:rPr>
        <w:t>: A simple way to get involved</w:t>
      </w:r>
    </w:p>
    <w:p w14:paraId="2BF2D233" w14:textId="77777777" w:rsidR="00BD2C79" w:rsidRDefault="00C654CC" w:rsidP="00612775">
      <w:pPr>
        <w:spacing w:before="240" w:after="240" w:line="240" w:lineRule="auto"/>
        <w:rPr>
          <w:rFonts w:ascii="Cera Pro" w:hAnsi="Cera Pro"/>
        </w:rPr>
      </w:pPr>
      <w:r w:rsidRPr="00524CB8">
        <w:rPr>
          <w:rFonts w:ascii="Cera Pro" w:hAnsi="Cera Pro"/>
        </w:rPr>
        <w:t>For the eighth consecutive year, children, young people and adults across the UK will</w:t>
      </w:r>
      <w:r w:rsidR="001C511B" w:rsidRPr="00524CB8">
        <w:rPr>
          <w:rFonts w:ascii="Cera Pro" w:hAnsi="Cera Pro"/>
        </w:rPr>
        <w:t xml:space="preserve"> kick off a week of awareness and action with </w:t>
      </w:r>
      <w:r w:rsidRPr="00524CB8">
        <w:rPr>
          <w:rFonts w:ascii="Cera Pro" w:hAnsi="Cera Pro"/>
        </w:rPr>
        <w:t>Odd Socks Day</w:t>
      </w:r>
      <w:r w:rsidR="001C511B" w:rsidRPr="00524CB8">
        <w:rPr>
          <w:rFonts w:ascii="Cera Pro" w:hAnsi="Cera Pro"/>
        </w:rPr>
        <w:t>, which this year will be held</w:t>
      </w:r>
      <w:r w:rsidRPr="00524CB8">
        <w:rPr>
          <w:rFonts w:ascii="Cera Pro" w:hAnsi="Cera Pro"/>
        </w:rPr>
        <w:t xml:space="preserve"> on 12 November. </w:t>
      </w:r>
    </w:p>
    <w:p w14:paraId="27C62E2C" w14:textId="14015039" w:rsidR="00C654CC" w:rsidRPr="00524CB8" w:rsidRDefault="00C654CC" w:rsidP="00612775">
      <w:pPr>
        <w:spacing w:before="240" w:after="240" w:line="240" w:lineRule="auto"/>
        <w:rPr>
          <w:rFonts w:ascii="Cera Pro" w:hAnsi="Cera Pro"/>
        </w:rPr>
      </w:pPr>
      <w:r w:rsidRPr="00524CB8">
        <w:rPr>
          <w:rFonts w:ascii="Cera Pro" w:hAnsi="Cera Pro"/>
        </w:rPr>
        <w:t xml:space="preserve">Organised by </w:t>
      </w:r>
      <w:r w:rsidR="001C511B" w:rsidRPr="00524CB8">
        <w:rPr>
          <w:rFonts w:ascii="Cera Pro" w:hAnsi="Cera Pro"/>
        </w:rPr>
        <w:t>ABA</w:t>
      </w:r>
      <w:r w:rsidRPr="00524CB8">
        <w:rPr>
          <w:rFonts w:ascii="Cera Pro" w:hAnsi="Cera Pro"/>
        </w:rPr>
        <w:t xml:space="preserve">, in </w:t>
      </w:r>
      <w:r w:rsidR="00366A47">
        <w:rPr>
          <w:rFonts w:ascii="Cera Pro" w:hAnsi="Cera Pro"/>
        </w:rPr>
        <w:t>partnership</w:t>
      </w:r>
      <w:r w:rsidRPr="00524CB8">
        <w:rPr>
          <w:rFonts w:ascii="Cera Pro" w:hAnsi="Cera Pro"/>
        </w:rPr>
        <w:t xml:space="preserve"> with CBeebies and CBBC star Andy Day and his band, Andy and the Odd Socks, the campaign encourages everyone to wear mismatched socks to celebrate uniqueness and promote </w:t>
      </w:r>
      <w:r w:rsidR="001C511B" w:rsidRPr="00524CB8">
        <w:rPr>
          <w:rFonts w:ascii="Cera Pro" w:hAnsi="Cera Pro"/>
        </w:rPr>
        <w:t xml:space="preserve">the </w:t>
      </w:r>
      <w:r w:rsidRPr="00524CB8">
        <w:rPr>
          <w:rFonts w:ascii="Cera Pro" w:hAnsi="Cera Pro"/>
        </w:rPr>
        <w:t xml:space="preserve">theme </w:t>
      </w:r>
      <w:r w:rsidR="001C511B" w:rsidRPr="00524CB8">
        <w:rPr>
          <w:rFonts w:ascii="Cera Pro" w:hAnsi="Cera Pro"/>
        </w:rPr>
        <w:t xml:space="preserve">for Anti-Bullying Week 2024, </w:t>
      </w:r>
      <w:r w:rsidRPr="00524CB8">
        <w:rPr>
          <w:rFonts w:ascii="Cera Pro" w:hAnsi="Cera Pro"/>
        </w:rPr>
        <w:t>Choose Respect.</w:t>
      </w:r>
    </w:p>
    <w:p w14:paraId="78E6068D" w14:textId="32244C33" w:rsidR="00C654CC" w:rsidRPr="00524CB8" w:rsidRDefault="00D2640B" w:rsidP="00612775">
      <w:pPr>
        <w:spacing w:before="240" w:after="240" w:line="240" w:lineRule="auto"/>
        <w:rPr>
          <w:rFonts w:ascii="Cera Pro" w:hAnsi="Cera Pro"/>
        </w:rPr>
      </w:pPr>
      <w:r w:rsidRPr="00524CB8">
        <w:rPr>
          <w:rFonts w:ascii="Cera Pro" w:hAnsi="Cera Pro"/>
        </w:rPr>
        <w:t xml:space="preserve">More than 5 million children have </w:t>
      </w:r>
      <w:r w:rsidR="00524CB8" w:rsidRPr="00524CB8">
        <w:rPr>
          <w:rFonts w:ascii="Cera Pro" w:hAnsi="Cera Pro"/>
        </w:rPr>
        <w:t>joined in the fun</w:t>
      </w:r>
      <w:r w:rsidRPr="00524CB8">
        <w:rPr>
          <w:rFonts w:ascii="Cera Pro" w:hAnsi="Cera Pro"/>
        </w:rPr>
        <w:t xml:space="preserve"> in previous years</w:t>
      </w:r>
      <w:r w:rsidR="00C654CC" w:rsidRPr="00524CB8">
        <w:rPr>
          <w:rFonts w:ascii="Cera Pro" w:hAnsi="Cera Pro"/>
        </w:rPr>
        <w:t xml:space="preserve">, </w:t>
      </w:r>
      <w:r w:rsidR="00524CB8" w:rsidRPr="00524CB8">
        <w:rPr>
          <w:rFonts w:ascii="Cera Pro" w:hAnsi="Cera Pro"/>
        </w:rPr>
        <w:t xml:space="preserve">as well as </w:t>
      </w:r>
      <w:r w:rsidR="00C654CC" w:rsidRPr="00524CB8">
        <w:rPr>
          <w:rFonts w:ascii="Cera Pro" w:hAnsi="Cera Pro"/>
        </w:rPr>
        <w:t xml:space="preserve">a host of celebrities, including Ant and Dec, </w:t>
      </w:r>
      <w:r w:rsidR="00B72D80">
        <w:rPr>
          <w:rFonts w:ascii="Cera Pro" w:hAnsi="Cera Pro"/>
        </w:rPr>
        <w:t>Paloma Faith,</w:t>
      </w:r>
      <w:r w:rsidR="00B24792">
        <w:rPr>
          <w:rFonts w:ascii="Cera Pro" w:hAnsi="Cera Pro"/>
        </w:rPr>
        <w:t xml:space="preserve"> Sir</w:t>
      </w:r>
      <w:r w:rsidR="00B72D80">
        <w:rPr>
          <w:rFonts w:ascii="Cera Pro" w:hAnsi="Cera Pro"/>
        </w:rPr>
        <w:t xml:space="preserve"> Brian May</w:t>
      </w:r>
      <w:r w:rsidRPr="00524CB8">
        <w:rPr>
          <w:rFonts w:ascii="Cera Pro" w:hAnsi="Cera Pro"/>
        </w:rPr>
        <w:t xml:space="preserve">, </w:t>
      </w:r>
      <w:r w:rsidR="00C654CC" w:rsidRPr="00524CB8">
        <w:rPr>
          <w:rFonts w:ascii="Cera Pro" w:hAnsi="Cera Pro"/>
        </w:rPr>
        <w:t>Emma Willis, and Sir Mo Farah. This year's event promises even greater engagement, with Odd Socks Day symbolising a powerful stand against bullying and a reminder that everyone deserves respect.</w:t>
      </w:r>
    </w:p>
    <w:p w14:paraId="01DED1CF" w14:textId="26E513FE" w:rsidR="00524CB8" w:rsidRDefault="00553AA8" w:rsidP="00612775">
      <w:pPr>
        <w:spacing w:before="240" w:after="240" w:line="240" w:lineRule="auto"/>
        <w:rPr>
          <w:rFonts w:ascii="Cera Pro" w:hAnsi="Cera Pro"/>
        </w:rPr>
      </w:pPr>
      <w:r w:rsidRPr="00553AA8">
        <w:rPr>
          <w:rFonts w:ascii="Cera Pro" w:hAnsi="Cera Pro"/>
        </w:rPr>
        <w:lastRenderedPageBreak/>
        <w:t xml:space="preserve">To raise support and help promote awareness for Anti-Bullying Week, Andy and the Odd Socks are releasing their song ‘Choose Respect’ which you can </w:t>
      </w:r>
      <w:hyperlink r:id="rId11" w:history="1">
        <w:r w:rsidRPr="00553AA8">
          <w:rPr>
            <w:rStyle w:val="Hyperlink"/>
            <w:rFonts w:ascii="Cera Pro" w:hAnsi="Cera Pro"/>
          </w:rPr>
          <w:t>watch here</w:t>
        </w:r>
      </w:hyperlink>
      <w:r w:rsidRPr="00553AA8">
        <w:rPr>
          <w:rFonts w:ascii="Cera Pro" w:hAnsi="Cera Pro"/>
        </w:rPr>
        <w:t>.</w:t>
      </w:r>
    </w:p>
    <w:p w14:paraId="4B4FC4E6" w14:textId="61DFCEC1" w:rsidR="00C617C0" w:rsidRPr="00524CB8" w:rsidRDefault="00C617C0" w:rsidP="00612775">
      <w:pPr>
        <w:spacing w:before="240" w:after="240" w:line="240" w:lineRule="auto"/>
        <w:rPr>
          <w:rFonts w:ascii="Cera Pro" w:hAnsi="Cera Pro"/>
        </w:rPr>
      </w:pPr>
      <w:r w:rsidRPr="00524CB8">
        <w:rPr>
          <w:rFonts w:ascii="Cera Pro" w:hAnsi="Cera Pro"/>
        </w:rPr>
        <w:t xml:space="preserve">Andy Day commented:  </w:t>
      </w:r>
    </w:p>
    <w:p w14:paraId="25D985DE" w14:textId="32B1D43D" w:rsidR="00D2640B" w:rsidRPr="00524CB8" w:rsidRDefault="00D2640B" w:rsidP="00612775">
      <w:pPr>
        <w:spacing w:before="240" w:after="240" w:line="240" w:lineRule="auto"/>
        <w:rPr>
          <w:rFonts w:ascii="Cera Pro" w:hAnsi="Cera Pro"/>
          <w:i/>
          <w:iCs/>
        </w:rPr>
      </w:pPr>
      <w:r w:rsidRPr="00753F97">
        <w:rPr>
          <w:rFonts w:ascii="Cera Pro" w:hAnsi="Cera Pro"/>
          <w:i/>
          <w:iCs/>
        </w:rPr>
        <w:t>"We’re thrilled to partner with the Anti-Bullying Alliance for Odd Socks Day and Anti-Bullying Week</w:t>
      </w:r>
      <w:r w:rsidR="007D69A1" w:rsidRPr="00753F97">
        <w:rPr>
          <w:rFonts w:ascii="Cera Pro" w:hAnsi="Cera Pro"/>
          <w:i/>
          <w:iCs/>
        </w:rPr>
        <w:t xml:space="preserve">. </w:t>
      </w:r>
      <w:r w:rsidRPr="00753F97">
        <w:rPr>
          <w:rFonts w:ascii="Cera Pro" w:hAnsi="Cera Pro"/>
          <w:i/>
          <w:iCs/>
        </w:rPr>
        <w:t>Our song ‘Choose Respect’ is all about celebrating diversity</w:t>
      </w:r>
      <w:r w:rsidR="007D69A1" w:rsidRPr="00753F97">
        <w:rPr>
          <w:rFonts w:ascii="Cera Pro" w:hAnsi="Cera Pro"/>
          <w:i/>
          <w:iCs/>
        </w:rPr>
        <w:t xml:space="preserve"> and choosing respect over bullying</w:t>
      </w:r>
      <w:r w:rsidRPr="00753F97">
        <w:rPr>
          <w:rFonts w:ascii="Cera Pro" w:hAnsi="Cera Pro"/>
          <w:i/>
          <w:iCs/>
        </w:rPr>
        <w:t xml:space="preserve">. Join us on 12th November—let’s put on our odd socks, </w:t>
      </w:r>
      <w:r w:rsidR="006E08A8" w:rsidRPr="00753F97">
        <w:rPr>
          <w:rFonts w:ascii="Cera Pro" w:hAnsi="Cera Pro"/>
          <w:i/>
          <w:iCs/>
        </w:rPr>
        <w:t xml:space="preserve">encourage </w:t>
      </w:r>
      <w:r w:rsidRPr="00753F97">
        <w:rPr>
          <w:rFonts w:ascii="Cera Pro" w:hAnsi="Cera Pro"/>
          <w:i/>
          <w:iCs/>
        </w:rPr>
        <w:t>respect, and make this Anti-Bullying Week unforgettable</w:t>
      </w:r>
      <w:r w:rsidR="00524CB8" w:rsidRPr="00753F97">
        <w:rPr>
          <w:rFonts w:ascii="Cera Pro" w:hAnsi="Cera Pro"/>
          <w:i/>
          <w:iCs/>
        </w:rPr>
        <w:t>!</w:t>
      </w:r>
      <w:r w:rsidRPr="00753F97">
        <w:rPr>
          <w:rFonts w:ascii="Cera Pro" w:hAnsi="Cera Pro"/>
          <w:i/>
          <w:iCs/>
        </w:rPr>
        <w:t>"</w:t>
      </w:r>
    </w:p>
    <w:p w14:paraId="77B802E7" w14:textId="16F32E80" w:rsidR="00C654CC" w:rsidRPr="00524CB8" w:rsidRDefault="00C654CC" w:rsidP="00612775">
      <w:pPr>
        <w:spacing w:before="240" w:after="240" w:line="240" w:lineRule="auto"/>
        <w:rPr>
          <w:rFonts w:ascii="Cera Pro" w:hAnsi="Cera Pro"/>
          <w:b/>
          <w:bCs/>
        </w:rPr>
      </w:pPr>
      <w:r w:rsidRPr="00524CB8">
        <w:rPr>
          <w:rFonts w:ascii="Cera Pro" w:hAnsi="Cera Pro"/>
          <w:b/>
          <w:bCs/>
        </w:rPr>
        <w:t>Get involved this Anti-Bullying Week and Odd Socks Day</w:t>
      </w:r>
      <w:r w:rsidR="009D4F68">
        <w:rPr>
          <w:rFonts w:ascii="Cera Pro" w:hAnsi="Cera Pro"/>
          <w:b/>
          <w:bCs/>
        </w:rPr>
        <w:t>!</w:t>
      </w:r>
    </w:p>
    <w:p w14:paraId="057EDF81" w14:textId="1BC3C79C" w:rsidR="00524CB8" w:rsidRPr="00524CB8" w:rsidRDefault="00524CB8" w:rsidP="00612775">
      <w:pPr>
        <w:spacing w:before="240" w:after="240" w:line="240" w:lineRule="auto"/>
        <w:rPr>
          <w:rFonts w:ascii="Cera Pro" w:hAnsi="Cera Pro"/>
        </w:rPr>
      </w:pPr>
      <w:r w:rsidRPr="00524CB8">
        <w:rPr>
          <w:rFonts w:ascii="Cera Pro" w:hAnsi="Cera Pro"/>
        </w:rPr>
        <w:t xml:space="preserve">It’s easy to get involved on social media using </w:t>
      </w:r>
      <w:r w:rsidRPr="00524CB8">
        <w:rPr>
          <w:rFonts w:ascii="Cera Pro" w:hAnsi="Cera Pro"/>
          <w:u w:val="single"/>
        </w:rPr>
        <w:t>#AntiBullyingWeek</w:t>
      </w:r>
      <w:r w:rsidRPr="00524CB8">
        <w:rPr>
          <w:rFonts w:ascii="Cera Pro" w:hAnsi="Cera Pro"/>
        </w:rPr>
        <w:t xml:space="preserve"> and </w:t>
      </w:r>
      <w:r w:rsidRPr="00524CB8">
        <w:rPr>
          <w:rFonts w:ascii="Cera Pro" w:hAnsi="Cera Pro"/>
          <w:u w:val="single"/>
        </w:rPr>
        <w:t xml:space="preserve">#ChooseRespect </w:t>
      </w:r>
      <w:r w:rsidRPr="00524CB8">
        <w:rPr>
          <w:rFonts w:ascii="Cera Pro" w:hAnsi="Cera Pro"/>
        </w:rPr>
        <w:t>on Instagram, TikTok, Facebook and X (Twitter).</w:t>
      </w:r>
    </w:p>
    <w:p w14:paraId="5E51FF44" w14:textId="0A4BACBC" w:rsidR="00524CB8" w:rsidRDefault="00524CB8" w:rsidP="00612775">
      <w:pPr>
        <w:pStyle w:val="ListParagraph"/>
        <w:numPr>
          <w:ilvl w:val="0"/>
          <w:numId w:val="6"/>
        </w:numPr>
        <w:spacing w:before="240" w:after="240" w:line="240" w:lineRule="auto"/>
        <w:contextualSpacing w:val="0"/>
        <w:rPr>
          <w:rFonts w:ascii="Cera Pro" w:hAnsi="Cera Pro"/>
        </w:rPr>
      </w:pPr>
      <w:r w:rsidRPr="00524CB8">
        <w:rPr>
          <w:rFonts w:ascii="Cera Pro" w:hAnsi="Cera Pro"/>
        </w:rPr>
        <w:t>Anyone can join in with Anti-Bullying Week with school resources, parent tools, campaigning ideas and by wearing odd socks and sharing the message on social media</w:t>
      </w:r>
      <w:r w:rsidR="009D4F68">
        <w:rPr>
          <w:rFonts w:ascii="Cera Pro" w:hAnsi="Cera Pro"/>
        </w:rPr>
        <w:t>.</w:t>
      </w:r>
      <w:r w:rsidRPr="00524CB8">
        <w:rPr>
          <w:rFonts w:ascii="Cera Pro" w:hAnsi="Cera Pro"/>
        </w:rPr>
        <w:t xml:space="preserve"> </w:t>
      </w:r>
    </w:p>
    <w:p w14:paraId="6F510E42" w14:textId="456C1442" w:rsidR="00524CB8" w:rsidRPr="00524CB8" w:rsidRDefault="00524CB8" w:rsidP="00612775">
      <w:pPr>
        <w:pStyle w:val="ListParagraph"/>
        <w:numPr>
          <w:ilvl w:val="0"/>
          <w:numId w:val="6"/>
        </w:numPr>
        <w:spacing w:before="240" w:after="240" w:line="240" w:lineRule="auto"/>
        <w:contextualSpacing w:val="0"/>
        <w:rPr>
          <w:rFonts w:ascii="Cera Pro" w:hAnsi="Cera Pro"/>
        </w:rPr>
      </w:pPr>
      <w:r w:rsidRPr="00524CB8">
        <w:rPr>
          <w:rFonts w:ascii="Cera Pro" w:hAnsi="Cera Pro"/>
        </w:rPr>
        <w:t xml:space="preserve">Anti-Bullying Week and Odd Socks Day reaches millions of children, and their families so look out for </w:t>
      </w:r>
      <w:r w:rsidRPr="00524CB8">
        <w:rPr>
          <w:rFonts w:ascii="Cera Pro" w:hAnsi="Cera Pro"/>
          <w:b/>
          <w:bCs/>
        </w:rPr>
        <w:t xml:space="preserve">#AntiBullyingWeek </w:t>
      </w:r>
      <w:r w:rsidRPr="00524CB8">
        <w:rPr>
          <w:rFonts w:ascii="Cera Pro" w:hAnsi="Cera Pro"/>
        </w:rPr>
        <w:t>trending across your social media feeds.</w:t>
      </w:r>
    </w:p>
    <w:p w14:paraId="0A7A0104" w14:textId="085D7DFF" w:rsidR="009D4F68" w:rsidRPr="009D4F68" w:rsidRDefault="009D4F68" w:rsidP="00612775">
      <w:pPr>
        <w:spacing w:before="240" w:after="240" w:line="240" w:lineRule="auto"/>
        <w:rPr>
          <w:rFonts w:ascii="Cera Pro" w:hAnsi="Cera Pro"/>
        </w:rPr>
      </w:pPr>
      <w:r w:rsidRPr="009D4F68">
        <w:rPr>
          <w:b/>
          <w:color w:val="1B1464"/>
          <w:sz w:val="28"/>
        </w:rPr>
        <w:t>*** END ***</w:t>
      </w:r>
    </w:p>
    <w:p w14:paraId="0585A48A" w14:textId="77777777" w:rsidR="009D4F68" w:rsidRPr="00AF11A5" w:rsidRDefault="009D4F68" w:rsidP="00612775">
      <w:pPr>
        <w:pStyle w:val="NCBBody"/>
        <w:spacing w:before="240" w:after="240" w:line="240" w:lineRule="auto"/>
        <w:rPr>
          <w:b/>
          <w:color w:val="1B1464"/>
          <w:sz w:val="28"/>
        </w:rPr>
      </w:pPr>
      <w:r w:rsidRPr="00AF11A5">
        <w:rPr>
          <w:b/>
          <w:color w:val="1B1464"/>
          <w:sz w:val="28"/>
        </w:rPr>
        <w:t>Notes to editors</w:t>
      </w:r>
    </w:p>
    <w:p w14:paraId="726852B5" w14:textId="77777777" w:rsidR="009D4F68" w:rsidRPr="00DD6015" w:rsidRDefault="009D4F68" w:rsidP="00612775">
      <w:pPr>
        <w:pStyle w:val="NCBBody"/>
        <w:spacing w:before="240" w:after="240" w:line="240" w:lineRule="auto"/>
      </w:pPr>
      <w:r>
        <w:t xml:space="preserve">For further information, </w:t>
      </w:r>
      <w:r w:rsidRPr="00DD6015">
        <w:t xml:space="preserve">please contact the National Children’s Bureau media office: </w:t>
      </w:r>
      <w:hyperlink r:id="rId12" w:history="1">
        <w:r w:rsidRPr="00DD6015">
          <w:rPr>
            <w:u w:val="single"/>
          </w:rPr>
          <w:t>media@ncb.org.uk</w:t>
        </w:r>
      </w:hyperlink>
      <w:r w:rsidRPr="00DD6015">
        <w:t xml:space="preserve"> / 07721 097 033.</w:t>
      </w:r>
    </w:p>
    <w:p w14:paraId="6F18EAD3" w14:textId="77777777" w:rsidR="009D4F68" w:rsidRPr="0084598B" w:rsidRDefault="009D4F68" w:rsidP="00612775">
      <w:pPr>
        <w:pStyle w:val="NCBBody"/>
        <w:spacing w:before="240" w:after="240" w:line="240" w:lineRule="auto"/>
        <w:rPr>
          <w:b/>
          <w:color w:val="1B1464"/>
          <w:sz w:val="28"/>
        </w:rPr>
      </w:pPr>
      <w:r w:rsidRPr="0084598B">
        <w:rPr>
          <w:b/>
          <w:color w:val="1B1464"/>
          <w:sz w:val="28"/>
        </w:rPr>
        <w:t>About Anti-Bullying Week</w:t>
      </w:r>
    </w:p>
    <w:p w14:paraId="44729914" w14:textId="34CFB451" w:rsidR="00C617C0" w:rsidRPr="00524CB8" w:rsidRDefault="00C617C0" w:rsidP="00612775">
      <w:pPr>
        <w:spacing w:before="240" w:after="240" w:line="240" w:lineRule="auto"/>
        <w:rPr>
          <w:rFonts w:ascii="Cera Pro" w:hAnsi="Cera Pro"/>
        </w:rPr>
      </w:pPr>
      <w:r w:rsidRPr="00524CB8">
        <w:rPr>
          <w:rFonts w:ascii="Cera Pro" w:hAnsi="Cera Pro"/>
        </w:rPr>
        <w:t xml:space="preserve">Anti-Bullying Week is coordinated by the </w:t>
      </w:r>
      <w:hyperlink r:id="rId13" w:history="1">
        <w:r w:rsidRPr="009D4F68">
          <w:rPr>
            <w:rStyle w:val="Hyperlink"/>
            <w:rFonts w:ascii="Cera Pro" w:hAnsi="Cera Pro"/>
          </w:rPr>
          <w:t>Anti-Bullying Alliance</w:t>
        </w:r>
      </w:hyperlink>
      <w:r w:rsidRPr="00524CB8">
        <w:rPr>
          <w:rFonts w:ascii="Cera Pro" w:hAnsi="Cera Pro"/>
        </w:rPr>
        <w:t xml:space="preserve"> in England, Wales, and Northern Ireland, and by </w:t>
      </w:r>
      <w:hyperlink r:id="rId14" w:history="1">
        <w:proofErr w:type="spellStart"/>
        <w:r w:rsidRPr="009D4F68">
          <w:rPr>
            <w:rStyle w:val="Hyperlink"/>
            <w:rFonts w:ascii="Cera Pro" w:hAnsi="Cera Pro"/>
          </w:rPr>
          <w:t>respectme</w:t>
        </w:r>
        <w:proofErr w:type="spellEnd"/>
      </w:hyperlink>
      <w:r w:rsidRPr="00524CB8">
        <w:rPr>
          <w:rFonts w:ascii="Cera Pro" w:hAnsi="Cera Pro"/>
        </w:rPr>
        <w:t>, Scotland’s anti-bullying service. The event aims to highlight the impact of bullying and promote effective prevention strategies.</w:t>
      </w:r>
      <w:r w:rsidR="00C740AA" w:rsidRPr="00524CB8">
        <w:rPr>
          <w:rFonts w:ascii="Cera Pro" w:hAnsi="Cera Pro"/>
        </w:rPr>
        <w:t xml:space="preserve"> </w:t>
      </w:r>
      <w:r w:rsidR="003A57A5">
        <w:rPr>
          <w:rFonts w:ascii="Cera Pro" w:hAnsi="Cera Pro"/>
        </w:rPr>
        <w:t xml:space="preserve">During the week millions of children get involved across the country and ABA and our members have provided schools and other settings free resources to enable them to celebrate the week. </w:t>
      </w:r>
      <w:r w:rsidR="00003D50">
        <w:rPr>
          <w:rFonts w:ascii="Cera Pro" w:hAnsi="Cera Pro"/>
        </w:rPr>
        <w:t xml:space="preserve">Through the week we </w:t>
      </w:r>
      <w:r w:rsidR="003A57A5">
        <w:rPr>
          <w:rFonts w:ascii="Cera Pro" w:hAnsi="Cera Pro"/>
        </w:rPr>
        <w:t xml:space="preserve">also </w:t>
      </w:r>
      <w:r w:rsidR="00003D50">
        <w:rPr>
          <w:rFonts w:ascii="Cera Pro" w:hAnsi="Cera Pro"/>
        </w:rPr>
        <w:t xml:space="preserve">have numerous partnerships including one with Radnor </w:t>
      </w:r>
      <w:r w:rsidR="003A57A5">
        <w:rPr>
          <w:rFonts w:ascii="Cera Pro" w:hAnsi="Cera Pro"/>
        </w:rPr>
        <w:t xml:space="preserve">who are donating a percentage of their drinks sales to the Alliance and with </w:t>
      </w:r>
      <w:hyperlink r:id="rId15" w:history="1">
        <w:r w:rsidR="003A57A5" w:rsidRPr="006963D0">
          <w:rPr>
            <w:rStyle w:val="Hyperlink"/>
            <w:rFonts w:ascii="Cera Pro" w:hAnsi="Cera Pro"/>
          </w:rPr>
          <w:t>Monster High</w:t>
        </w:r>
      </w:hyperlink>
      <w:r w:rsidR="003A57A5">
        <w:rPr>
          <w:rFonts w:ascii="Cera Pro" w:hAnsi="Cera Pro"/>
        </w:rPr>
        <w:t xml:space="preserve"> </w:t>
      </w:r>
      <w:r w:rsidR="0099470A">
        <w:rPr>
          <w:rFonts w:ascii="Cera Pro" w:hAnsi="Cera Pro"/>
        </w:rPr>
        <w:t>who have relea</w:t>
      </w:r>
      <w:r w:rsidR="0099470A" w:rsidRPr="0099470A">
        <w:rPr>
          <w:rFonts w:ascii="Cera Pro" w:hAnsi="Cera Pro"/>
        </w:rPr>
        <w:t>sed findings from a poll and resources for parents and children</w:t>
      </w:r>
      <w:r w:rsidR="00E02726">
        <w:rPr>
          <w:rFonts w:ascii="Cera Pro" w:hAnsi="Cera Pro"/>
        </w:rPr>
        <w:t xml:space="preserve">. </w:t>
      </w:r>
    </w:p>
    <w:p w14:paraId="18F88505" w14:textId="77777777" w:rsidR="009D4F68" w:rsidRPr="00B47576" w:rsidRDefault="009D4F68" w:rsidP="00612775">
      <w:pPr>
        <w:pStyle w:val="NCBBody"/>
        <w:spacing w:before="240" w:after="240" w:line="240" w:lineRule="auto"/>
        <w:rPr>
          <w:b/>
          <w:color w:val="1B1464"/>
          <w:sz w:val="28"/>
        </w:rPr>
      </w:pPr>
      <w:r w:rsidRPr="00B47576">
        <w:rPr>
          <w:b/>
          <w:color w:val="1B1464"/>
          <w:sz w:val="28"/>
        </w:rPr>
        <w:t>About the Anti-Bullying Alliance</w:t>
      </w:r>
    </w:p>
    <w:p w14:paraId="1E482D5E" w14:textId="75D57AC2" w:rsidR="00C740AA" w:rsidRPr="00524CB8" w:rsidRDefault="00C617C0" w:rsidP="00612775">
      <w:pPr>
        <w:spacing w:before="240" w:after="240" w:line="240" w:lineRule="auto"/>
        <w:rPr>
          <w:rFonts w:ascii="Cera Pro" w:hAnsi="Cera Pro"/>
        </w:rPr>
      </w:pPr>
      <w:r w:rsidRPr="00524CB8">
        <w:rPr>
          <w:rFonts w:ascii="Cera Pro" w:hAnsi="Cera Pro"/>
        </w:rPr>
        <w:t xml:space="preserve">The Anti-Bullying Alliance, part of the National Children’s Bureau, is a coalition of organisations working to create safer environments for children to thrive. For more information, visit </w:t>
      </w:r>
      <w:hyperlink r:id="rId16" w:history="1">
        <w:r w:rsidR="00C740AA" w:rsidRPr="00524CB8">
          <w:rPr>
            <w:rStyle w:val="Hyperlink"/>
            <w:rFonts w:ascii="Cera Pro" w:hAnsi="Cera Pro"/>
          </w:rPr>
          <w:t>www.anti-bullyingalliance.org.uk</w:t>
        </w:r>
      </w:hyperlink>
      <w:r w:rsidR="00C740AA" w:rsidRPr="00524CB8">
        <w:rPr>
          <w:rFonts w:ascii="Cera Pro" w:hAnsi="Cera Pro"/>
        </w:rPr>
        <w:t xml:space="preserve">. </w:t>
      </w:r>
      <w:r w:rsidR="009E380D">
        <w:rPr>
          <w:rFonts w:ascii="Cera Pro" w:hAnsi="Cera Pro"/>
        </w:rPr>
        <w:t xml:space="preserve">The ABA Advisory Group </w:t>
      </w:r>
      <w:r w:rsidR="00E0573D">
        <w:rPr>
          <w:rFonts w:ascii="Cera Pro" w:hAnsi="Cera Pro"/>
        </w:rPr>
        <w:t xml:space="preserve">is elected from core members of ABA every three years. Currently, it consists of representatives from </w:t>
      </w:r>
      <w:proofErr w:type="spellStart"/>
      <w:r w:rsidR="00E0573D">
        <w:rPr>
          <w:rFonts w:ascii="Cera Pro" w:hAnsi="Cera Pro"/>
        </w:rPr>
        <w:t>BulliesOut</w:t>
      </w:r>
      <w:proofErr w:type="spellEnd"/>
      <w:r w:rsidR="00E0573D">
        <w:rPr>
          <w:rFonts w:ascii="Cera Pro" w:hAnsi="Cera Pro"/>
        </w:rPr>
        <w:t xml:space="preserve">, </w:t>
      </w:r>
      <w:proofErr w:type="spellStart"/>
      <w:r w:rsidR="00E0573D">
        <w:rPr>
          <w:rFonts w:ascii="Cera Pro" w:hAnsi="Cera Pro"/>
        </w:rPr>
        <w:t>Childnet</w:t>
      </w:r>
      <w:proofErr w:type="spellEnd"/>
      <w:r w:rsidR="00E0573D">
        <w:rPr>
          <w:rFonts w:ascii="Cera Pro" w:hAnsi="Cera Pro"/>
        </w:rPr>
        <w:t xml:space="preserve"> International/UK Safer Internet Centre, Diana Award, Kidscape, </w:t>
      </w:r>
      <w:r w:rsidR="00B627E3">
        <w:rPr>
          <w:rFonts w:ascii="Cera Pro" w:hAnsi="Cera Pro"/>
        </w:rPr>
        <w:t xml:space="preserve">Mark Holliday from </w:t>
      </w:r>
      <w:r w:rsidR="00E0573D">
        <w:rPr>
          <w:rFonts w:ascii="Cera Pro" w:hAnsi="Cera Pro"/>
        </w:rPr>
        <w:t xml:space="preserve">London Borough of Wandsworth, National Children’s Bureau, NSPCC, NASUWT, </w:t>
      </w:r>
      <w:r w:rsidR="00B627E3">
        <w:rPr>
          <w:rFonts w:ascii="Cera Pro" w:hAnsi="Cera Pro"/>
        </w:rPr>
        <w:t>Professor Lucy Betts</w:t>
      </w:r>
      <w:r w:rsidR="00E0573D">
        <w:rPr>
          <w:rFonts w:ascii="Cera Pro" w:hAnsi="Cera Pro"/>
        </w:rPr>
        <w:t xml:space="preserve"> and </w:t>
      </w:r>
      <w:r w:rsidR="00B627E3">
        <w:rPr>
          <w:rFonts w:ascii="Cera Pro" w:hAnsi="Cera Pro"/>
        </w:rPr>
        <w:t xml:space="preserve">Professor Noel Purdy. The group is chaired by Professor Peter Smith. </w:t>
      </w:r>
    </w:p>
    <w:p w14:paraId="6894A114" w14:textId="77777777" w:rsidR="009D4F68" w:rsidRPr="00DD6015" w:rsidRDefault="009D4F68" w:rsidP="00612775">
      <w:pPr>
        <w:pStyle w:val="NCBBody"/>
        <w:spacing w:before="240" w:after="240" w:line="240" w:lineRule="auto"/>
      </w:pPr>
      <w:r w:rsidRPr="00DD6015">
        <w:rPr>
          <w:b/>
          <w:color w:val="1B1464"/>
          <w:sz w:val="28"/>
        </w:rPr>
        <w:lastRenderedPageBreak/>
        <w:t>About the National Children’s Bureau</w:t>
      </w:r>
      <w:r w:rsidRPr="00054DE1">
        <w:rPr>
          <w:rFonts w:ascii="Century Gothic" w:hAnsi="Century Gothic"/>
          <w:sz w:val="20"/>
          <w:szCs w:val="20"/>
        </w:rPr>
        <w:br/>
      </w:r>
      <w:r w:rsidRPr="00DD6015">
        <w:t xml:space="preserve">For </w:t>
      </w:r>
      <w:r>
        <w:t>over 6</w:t>
      </w:r>
      <w:r w:rsidRPr="00DD6015">
        <w:t>0 years, the National Children’s Bureau has worked to champion the rights of children and young people in the UK. We interrogate policy and uncover evidence to shape future legislation and develop more effective ways of supporting children and families. As a leading children’s charity, we take the voices of children to the heart of Government, bringing people and organisations together to drive change in society and deliver a better childhood for the UK. We are united for a better childhood.</w:t>
      </w:r>
    </w:p>
    <w:p w14:paraId="3F82CA5D" w14:textId="4F3C09C3" w:rsidR="00C617C0" w:rsidRPr="00524CB8" w:rsidRDefault="009D4F68" w:rsidP="00612775">
      <w:pPr>
        <w:pStyle w:val="NCBBody"/>
        <w:spacing w:before="240" w:after="240" w:line="240" w:lineRule="auto"/>
      </w:pPr>
      <w:r w:rsidRPr="00DD6015">
        <w:t>For more information visit </w:t>
      </w:r>
      <w:hyperlink r:id="rId17" w:history="1">
        <w:r w:rsidRPr="00B47576">
          <w:rPr>
            <w:color w:val="0563C1" w:themeColor="hyperlink"/>
            <w:szCs w:val="22"/>
            <w:u w:val="single"/>
          </w:rPr>
          <w:t>www.ncb.org.uk</w:t>
        </w:r>
      </w:hyperlink>
      <w:r>
        <w:rPr>
          <w:u w:val="single"/>
        </w:rPr>
        <w:t xml:space="preserve"> </w:t>
      </w:r>
    </w:p>
    <w:p w14:paraId="179A27A8" w14:textId="3C9F6224" w:rsidR="00024A6B" w:rsidRPr="00524CB8" w:rsidRDefault="00024A6B" w:rsidP="00612775">
      <w:pPr>
        <w:spacing w:before="240" w:after="240" w:line="240" w:lineRule="auto"/>
        <w:rPr>
          <w:rFonts w:ascii="Cera Pro" w:hAnsi="Cera Pro"/>
        </w:rPr>
      </w:pPr>
    </w:p>
    <w:sectPr w:rsidR="00024A6B" w:rsidRPr="00524CB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26C6E" w14:textId="77777777" w:rsidR="00A94873" w:rsidRDefault="00A94873" w:rsidP="00612775">
      <w:pPr>
        <w:spacing w:after="0" w:line="240" w:lineRule="auto"/>
      </w:pPr>
      <w:r>
        <w:separator/>
      </w:r>
    </w:p>
  </w:endnote>
  <w:endnote w:type="continuationSeparator" w:id="0">
    <w:p w14:paraId="36A8DD06" w14:textId="77777777" w:rsidR="00A94873" w:rsidRDefault="00A94873" w:rsidP="0061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ra Pro">
    <w:altName w:val="Calibri"/>
    <w:panose1 w:val="00000500000000000000"/>
    <w:charset w:val="00"/>
    <w:family w:val="modern"/>
    <w:notTrueType/>
    <w:pitch w:val="variable"/>
    <w:sig w:usb0="00000287" w:usb1="00000001" w:usb2="00000000" w:usb3="00000000" w:csb0="0000009F" w:csb1="00000000"/>
  </w:font>
  <w:font w:name="Cera Round Pro">
    <w:panose1 w:val="000005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D1C8" w14:textId="77777777" w:rsidR="0016570E" w:rsidRDefault="00165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BA39" w14:textId="77777777" w:rsidR="0016570E" w:rsidRDefault="00165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65C1D" w14:textId="77777777" w:rsidR="0016570E" w:rsidRDefault="00165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DDAA" w14:textId="77777777" w:rsidR="00A94873" w:rsidRDefault="00A94873" w:rsidP="00612775">
      <w:pPr>
        <w:spacing w:after="0" w:line="240" w:lineRule="auto"/>
      </w:pPr>
      <w:r>
        <w:separator/>
      </w:r>
    </w:p>
  </w:footnote>
  <w:footnote w:type="continuationSeparator" w:id="0">
    <w:p w14:paraId="2755D801" w14:textId="77777777" w:rsidR="00A94873" w:rsidRDefault="00A94873" w:rsidP="00612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99D2" w14:textId="1C4488E2" w:rsidR="0016570E" w:rsidRDefault="00165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DC733" w14:textId="0C43F47C" w:rsidR="00437877" w:rsidRDefault="00437877" w:rsidP="00437877">
    <w:pPr>
      <w:pStyle w:val="Header"/>
      <w:jc w:val="center"/>
    </w:pPr>
    <w:r>
      <w:rPr>
        <w:noProof/>
      </w:rPr>
      <w:drawing>
        <wp:inline distT="0" distB="0" distL="0" distR="0" wp14:anchorId="79CD93F5" wp14:editId="51DE2B57">
          <wp:extent cx="2124075" cy="409001"/>
          <wp:effectExtent l="0" t="0" r="0" b="0"/>
          <wp:docPr id="129275194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51947"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3827" cy="4147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34E0" w14:textId="73E7BCD7" w:rsidR="0016570E" w:rsidRDefault="00165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90D7D"/>
    <w:multiLevelType w:val="hybridMultilevel"/>
    <w:tmpl w:val="57FE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B4B21"/>
    <w:multiLevelType w:val="hybridMultilevel"/>
    <w:tmpl w:val="E8FA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B47C0"/>
    <w:multiLevelType w:val="hybridMultilevel"/>
    <w:tmpl w:val="C9E6F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A35DB1"/>
    <w:multiLevelType w:val="hybridMultilevel"/>
    <w:tmpl w:val="C91848BC"/>
    <w:lvl w:ilvl="0" w:tplc="2272D31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4174DF"/>
    <w:multiLevelType w:val="hybridMultilevel"/>
    <w:tmpl w:val="3EBA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E09B4"/>
    <w:multiLevelType w:val="hybridMultilevel"/>
    <w:tmpl w:val="5ED2F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4722506">
    <w:abstractNumId w:val="4"/>
  </w:num>
  <w:num w:numId="2" w16cid:durableId="1258516656">
    <w:abstractNumId w:val="2"/>
  </w:num>
  <w:num w:numId="3" w16cid:durableId="58484920">
    <w:abstractNumId w:val="5"/>
  </w:num>
  <w:num w:numId="4" w16cid:durableId="35668553">
    <w:abstractNumId w:val="1"/>
  </w:num>
  <w:num w:numId="5" w16cid:durableId="1804955438">
    <w:abstractNumId w:val="3"/>
  </w:num>
  <w:num w:numId="6" w16cid:durableId="160376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C0"/>
    <w:rsid w:val="00003D50"/>
    <w:rsid w:val="00024A6B"/>
    <w:rsid w:val="00082D98"/>
    <w:rsid w:val="000A6F40"/>
    <w:rsid w:val="000E0E39"/>
    <w:rsid w:val="0016570E"/>
    <w:rsid w:val="001C511B"/>
    <w:rsid w:val="002E65EE"/>
    <w:rsid w:val="00332F5C"/>
    <w:rsid w:val="00350DD5"/>
    <w:rsid w:val="00366A47"/>
    <w:rsid w:val="00390F81"/>
    <w:rsid w:val="003A57A5"/>
    <w:rsid w:val="003C1562"/>
    <w:rsid w:val="00437877"/>
    <w:rsid w:val="0046499D"/>
    <w:rsid w:val="004A11E5"/>
    <w:rsid w:val="004F2CB7"/>
    <w:rsid w:val="00511178"/>
    <w:rsid w:val="00524CB8"/>
    <w:rsid w:val="0054123C"/>
    <w:rsid w:val="00553AA8"/>
    <w:rsid w:val="00566921"/>
    <w:rsid w:val="00607641"/>
    <w:rsid w:val="00612775"/>
    <w:rsid w:val="006963D0"/>
    <w:rsid w:val="006D4913"/>
    <w:rsid w:val="006E08A8"/>
    <w:rsid w:val="00753F97"/>
    <w:rsid w:val="007D69A1"/>
    <w:rsid w:val="00826BB0"/>
    <w:rsid w:val="00830F78"/>
    <w:rsid w:val="00861F96"/>
    <w:rsid w:val="008856D4"/>
    <w:rsid w:val="008A2078"/>
    <w:rsid w:val="008D6D4A"/>
    <w:rsid w:val="0099470A"/>
    <w:rsid w:val="009A2F47"/>
    <w:rsid w:val="009D4F68"/>
    <w:rsid w:val="009E380D"/>
    <w:rsid w:val="009F1B93"/>
    <w:rsid w:val="00A83E41"/>
    <w:rsid w:val="00A94873"/>
    <w:rsid w:val="00AE69CA"/>
    <w:rsid w:val="00B24792"/>
    <w:rsid w:val="00B627E3"/>
    <w:rsid w:val="00B723B8"/>
    <w:rsid w:val="00B72D80"/>
    <w:rsid w:val="00BD2C79"/>
    <w:rsid w:val="00C157AF"/>
    <w:rsid w:val="00C617C0"/>
    <w:rsid w:val="00C654CC"/>
    <w:rsid w:val="00C740AA"/>
    <w:rsid w:val="00CA12A6"/>
    <w:rsid w:val="00CE6563"/>
    <w:rsid w:val="00D070B3"/>
    <w:rsid w:val="00D2640B"/>
    <w:rsid w:val="00DC2C9D"/>
    <w:rsid w:val="00E02726"/>
    <w:rsid w:val="00E0573D"/>
    <w:rsid w:val="00EA20D8"/>
    <w:rsid w:val="00F04A63"/>
    <w:rsid w:val="00F23CEE"/>
    <w:rsid w:val="00F5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782AF"/>
  <w15:chartTrackingRefBased/>
  <w15:docId w15:val="{5C561173-D154-4ECD-AC70-9FA8D618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7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7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7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7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7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7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7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7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7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7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7C0"/>
    <w:rPr>
      <w:rFonts w:eastAsiaTheme="majorEastAsia" w:cstheme="majorBidi"/>
      <w:color w:val="272727" w:themeColor="text1" w:themeTint="D8"/>
    </w:rPr>
  </w:style>
  <w:style w:type="paragraph" w:styleId="Title">
    <w:name w:val="Title"/>
    <w:basedOn w:val="Normal"/>
    <w:next w:val="Normal"/>
    <w:link w:val="TitleChar"/>
    <w:uiPriority w:val="10"/>
    <w:qFormat/>
    <w:rsid w:val="00C61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7C0"/>
    <w:pPr>
      <w:spacing w:before="160"/>
      <w:jc w:val="center"/>
    </w:pPr>
    <w:rPr>
      <w:i/>
      <w:iCs/>
      <w:color w:val="404040" w:themeColor="text1" w:themeTint="BF"/>
    </w:rPr>
  </w:style>
  <w:style w:type="character" w:customStyle="1" w:styleId="QuoteChar">
    <w:name w:val="Quote Char"/>
    <w:basedOn w:val="DefaultParagraphFont"/>
    <w:link w:val="Quote"/>
    <w:uiPriority w:val="29"/>
    <w:rsid w:val="00C617C0"/>
    <w:rPr>
      <w:i/>
      <w:iCs/>
      <w:color w:val="404040" w:themeColor="text1" w:themeTint="BF"/>
    </w:rPr>
  </w:style>
  <w:style w:type="paragraph" w:styleId="ListParagraph">
    <w:name w:val="List Paragraph"/>
    <w:basedOn w:val="Normal"/>
    <w:link w:val="ListParagraphChar"/>
    <w:uiPriority w:val="34"/>
    <w:qFormat/>
    <w:rsid w:val="00C617C0"/>
    <w:pPr>
      <w:ind w:left="720"/>
      <w:contextualSpacing/>
    </w:pPr>
  </w:style>
  <w:style w:type="character" w:styleId="IntenseEmphasis">
    <w:name w:val="Intense Emphasis"/>
    <w:basedOn w:val="DefaultParagraphFont"/>
    <w:uiPriority w:val="21"/>
    <w:qFormat/>
    <w:rsid w:val="00C617C0"/>
    <w:rPr>
      <w:i/>
      <w:iCs/>
      <w:color w:val="2F5496" w:themeColor="accent1" w:themeShade="BF"/>
    </w:rPr>
  </w:style>
  <w:style w:type="paragraph" w:styleId="IntenseQuote">
    <w:name w:val="Intense Quote"/>
    <w:basedOn w:val="Normal"/>
    <w:next w:val="Normal"/>
    <w:link w:val="IntenseQuoteChar"/>
    <w:uiPriority w:val="30"/>
    <w:qFormat/>
    <w:rsid w:val="00C61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7C0"/>
    <w:rPr>
      <w:i/>
      <w:iCs/>
      <w:color w:val="2F5496" w:themeColor="accent1" w:themeShade="BF"/>
    </w:rPr>
  </w:style>
  <w:style w:type="character" w:styleId="IntenseReference">
    <w:name w:val="Intense Reference"/>
    <w:basedOn w:val="DefaultParagraphFont"/>
    <w:uiPriority w:val="32"/>
    <w:qFormat/>
    <w:rsid w:val="00C617C0"/>
    <w:rPr>
      <w:b/>
      <w:bCs/>
      <w:smallCaps/>
      <w:color w:val="2F5496" w:themeColor="accent1" w:themeShade="BF"/>
      <w:spacing w:val="5"/>
    </w:rPr>
  </w:style>
  <w:style w:type="character" w:styleId="Hyperlink">
    <w:name w:val="Hyperlink"/>
    <w:basedOn w:val="DefaultParagraphFont"/>
    <w:uiPriority w:val="99"/>
    <w:unhideWhenUsed/>
    <w:rsid w:val="00C740AA"/>
    <w:rPr>
      <w:color w:val="0563C1" w:themeColor="hyperlink"/>
      <w:u w:val="single"/>
    </w:rPr>
  </w:style>
  <w:style w:type="character" w:styleId="UnresolvedMention">
    <w:name w:val="Unresolved Mention"/>
    <w:basedOn w:val="DefaultParagraphFont"/>
    <w:uiPriority w:val="99"/>
    <w:semiHidden/>
    <w:unhideWhenUsed/>
    <w:rsid w:val="00C740AA"/>
    <w:rPr>
      <w:color w:val="605E5C"/>
      <w:shd w:val="clear" w:color="auto" w:fill="E1DFDD"/>
    </w:rPr>
  </w:style>
  <w:style w:type="character" w:styleId="CommentReference">
    <w:name w:val="annotation reference"/>
    <w:basedOn w:val="DefaultParagraphFont"/>
    <w:uiPriority w:val="99"/>
    <w:semiHidden/>
    <w:unhideWhenUsed/>
    <w:rsid w:val="0046499D"/>
    <w:rPr>
      <w:sz w:val="16"/>
      <w:szCs w:val="16"/>
    </w:rPr>
  </w:style>
  <w:style w:type="paragraph" w:styleId="CommentText">
    <w:name w:val="annotation text"/>
    <w:basedOn w:val="Normal"/>
    <w:link w:val="CommentTextChar"/>
    <w:uiPriority w:val="99"/>
    <w:unhideWhenUsed/>
    <w:rsid w:val="0046499D"/>
    <w:pPr>
      <w:spacing w:line="240" w:lineRule="auto"/>
    </w:pPr>
    <w:rPr>
      <w:sz w:val="20"/>
      <w:szCs w:val="20"/>
    </w:rPr>
  </w:style>
  <w:style w:type="character" w:customStyle="1" w:styleId="CommentTextChar">
    <w:name w:val="Comment Text Char"/>
    <w:basedOn w:val="DefaultParagraphFont"/>
    <w:link w:val="CommentText"/>
    <w:uiPriority w:val="99"/>
    <w:rsid w:val="0046499D"/>
    <w:rPr>
      <w:sz w:val="20"/>
      <w:szCs w:val="20"/>
    </w:rPr>
  </w:style>
  <w:style w:type="paragraph" w:styleId="CommentSubject">
    <w:name w:val="annotation subject"/>
    <w:basedOn w:val="CommentText"/>
    <w:next w:val="CommentText"/>
    <w:link w:val="CommentSubjectChar"/>
    <w:uiPriority w:val="99"/>
    <w:semiHidden/>
    <w:unhideWhenUsed/>
    <w:rsid w:val="0046499D"/>
    <w:rPr>
      <w:b/>
      <w:bCs/>
    </w:rPr>
  </w:style>
  <w:style w:type="character" w:customStyle="1" w:styleId="CommentSubjectChar">
    <w:name w:val="Comment Subject Char"/>
    <w:basedOn w:val="CommentTextChar"/>
    <w:link w:val="CommentSubject"/>
    <w:uiPriority w:val="99"/>
    <w:semiHidden/>
    <w:rsid w:val="0046499D"/>
    <w:rPr>
      <w:b/>
      <w:bCs/>
      <w:sz w:val="20"/>
      <w:szCs w:val="20"/>
    </w:rPr>
  </w:style>
  <w:style w:type="character" w:customStyle="1" w:styleId="ListParagraphChar">
    <w:name w:val="List Paragraph Char"/>
    <w:basedOn w:val="DefaultParagraphFont"/>
    <w:link w:val="ListParagraph"/>
    <w:uiPriority w:val="34"/>
    <w:rsid w:val="00524CB8"/>
  </w:style>
  <w:style w:type="paragraph" w:customStyle="1" w:styleId="NCBBody">
    <w:name w:val="NCB_Body"/>
    <w:link w:val="NCBBodyChar"/>
    <w:qFormat/>
    <w:rsid w:val="009D4F68"/>
    <w:pPr>
      <w:spacing w:line="264" w:lineRule="auto"/>
    </w:pPr>
    <w:rPr>
      <w:rFonts w:ascii="Cera Pro" w:eastAsiaTheme="minorEastAsia" w:hAnsi="Cera Pro"/>
      <w:kern w:val="0"/>
      <w:szCs w:val="24"/>
      <w14:ligatures w14:val="none"/>
    </w:rPr>
  </w:style>
  <w:style w:type="character" w:customStyle="1" w:styleId="NCBBodyChar">
    <w:name w:val="NCB_Body Char"/>
    <w:basedOn w:val="DefaultParagraphFont"/>
    <w:link w:val="NCBBody"/>
    <w:rsid w:val="009D4F68"/>
    <w:rPr>
      <w:rFonts w:ascii="Cera Pro" w:eastAsiaTheme="minorEastAsia" w:hAnsi="Cera Pro"/>
      <w:kern w:val="0"/>
      <w:szCs w:val="24"/>
      <w14:ligatures w14:val="none"/>
    </w:rPr>
  </w:style>
  <w:style w:type="paragraph" w:styleId="Header">
    <w:name w:val="header"/>
    <w:basedOn w:val="Normal"/>
    <w:link w:val="HeaderChar"/>
    <w:uiPriority w:val="99"/>
    <w:unhideWhenUsed/>
    <w:rsid w:val="00612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775"/>
  </w:style>
  <w:style w:type="paragraph" w:styleId="Footer">
    <w:name w:val="footer"/>
    <w:basedOn w:val="Normal"/>
    <w:link w:val="FooterChar"/>
    <w:uiPriority w:val="99"/>
    <w:unhideWhenUsed/>
    <w:rsid w:val="00612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775"/>
  </w:style>
  <w:style w:type="paragraph" w:customStyle="1" w:styleId="NCBHeading">
    <w:name w:val="NCB_Heading"/>
    <w:basedOn w:val="Normal"/>
    <w:link w:val="NCBHeadingChar"/>
    <w:qFormat/>
    <w:rsid w:val="00612775"/>
    <w:pPr>
      <w:spacing w:after="360" w:line="288" w:lineRule="auto"/>
    </w:pPr>
    <w:rPr>
      <w:rFonts w:ascii="Cera Round Pro" w:eastAsiaTheme="minorEastAsia" w:hAnsi="Cera Round Pro" w:cs="Segoe UI"/>
      <w:b/>
      <w:kern w:val="0"/>
      <w:sz w:val="36"/>
      <w:szCs w:val="36"/>
      <w14:ligatures w14:val="none"/>
    </w:rPr>
  </w:style>
  <w:style w:type="character" w:customStyle="1" w:styleId="NCBHeadingChar">
    <w:name w:val="NCB_Heading Char"/>
    <w:basedOn w:val="DefaultParagraphFont"/>
    <w:link w:val="NCBHeading"/>
    <w:rsid w:val="00612775"/>
    <w:rPr>
      <w:rFonts w:ascii="Cera Round Pro" w:eastAsiaTheme="minorEastAsia" w:hAnsi="Cera Round Pro" w:cs="Segoe UI"/>
      <w:b/>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0961">
      <w:bodyDiv w:val="1"/>
      <w:marLeft w:val="0"/>
      <w:marRight w:val="0"/>
      <w:marTop w:val="0"/>
      <w:marBottom w:val="0"/>
      <w:divBdr>
        <w:top w:val="none" w:sz="0" w:space="0" w:color="auto"/>
        <w:left w:val="none" w:sz="0" w:space="0" w:color="auto"/>
        <w:bottom w:val="none" w:sz="0" w:space="0" w:color="auto"/>
        <w:right w:val="none" w:sz="0" w:space="0" w:color="auto"/>
      </w:divBdr>
      <w:divsChild>
        <w:div w:id="1798643591">
          <w:marLeft w:val="0"/>
          <w:marRight w:val="0"/>
          <w:marTop w:val="0"/>
          <w:marBottom w:val="0"/>
          <w:divBdr>
            <w:top w:val="none" w:sz="0" w:space="0" w:color="auto"/>
            <w:left w:val="none" w:sz="0" w:space="0" w:color="auto"/>
            <w:bottom w:val="none" w:sz="0" w:space="0" w:color="auto"/>
            <w:right w:val="none" w:sz="0" w:space="0" w:color="auto"/>
          </w:divBdr>
          <w:divsChild>
            <w:div w:id="249314584">
              <w:marLeft w:val="0"/>
              <w:marRight w:val="0"/>
              <w:marTop w:val="0"/>
              <w:marBottom w:val="0"/>
              <w:divBdr>
                <w:top w:val="none" w:sz="0" w:space="0" w:color="auto"/>
                <w:left w:val="none" w:sz="0" w:space="0" w:color="auto"/>
                <w:bottom w:val="none" w:sz="0" w:space="0" w:color="auto"/>
                <w:right w:val="none" w:sz="0" w:space="0" w:color="auto"/>
              </w:divBdr>
              <w:divsChild>
                <w:div w:id="170993727">
                  <w:marLeft w:val="0"/>
                  <w:marRight w:val="0"/>
                  <w:marTop w:val="0"/>
                  <w:marBottom w:val="0"/>
                  <w:divBdr>
                    <w:top w:val="none" w:sz="0" w:space="0" w:color="auto"/>
                    <w:left w:val="none" w:sz="0" w:space="0" w:color="auto"/>
                    <w:bottom w:val="none" w:sz="0" w:space="0" w:color="auto"/>
                    <w:right w:val="none" w:sz="0" w:space="0" w:color="auto"/>
                  </w:divBdr>
                  <w:divsChild>
                    <w:div w:id="11852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2215">
      <w:bodyDiv w:val="1"/>
      <w:marLeft w:val="0"/>
      <w:marRight w:val="0"/>
      <w:marTop w:val="0"/>
      <w:marBottom w:val="0"/>
      <w:divBdr>
        <w:top w:val="none" w:sz="0" w:space="0" w:color="auto"/>
        <w:left w:val="none" w:sz="0" w:space="0" w:color="auto"/>
        <w:bottom w:val="none" w:sz="0" w:space="0" w:color="auto"/>
        <w:right w:val="none" w:sz="0" w:space="0" w:color="auto"/>
      </w:divBdr>
      <w:divsChild>
        <w:div w:id="792791842">
          <w:marLeft w:val="0"/>
          <w:marRight w:val="0"/>
          <w:marTop w:val="0"/>
          <w:marBottom w:val="0"/>
          <w:divBdr>
            <w:top w:val="none" w:sz="0" w:space="0" w:color="auto"/>
            <w:left w:val="none" w:sz="0" w:space="0" w:color="auto"/>
            <w:bottom w:val="none" w:sz="0" w:space="0" w:color="auto"/>
            <w:right w:val="none" w:sz="0" w:space="0" w:color="auto"/>
          </w:divBdr>
          <w:divsChild>
            <w:div w:id="2111851950">
              <w:marLeft w:val="0"/>
              <w:marRight w:val="0"/>
              <w:marTop w:val="0"/>
              <w:marBottom w:val="0"/>
              <w:divBdr>
                <w:top w:val="none" w:sz="0" w:space="0" w:color="auto"/>
                <w:left w:val="none" w:sz="0" w:space="0" w:color="auto"/>
                <w:bottom w:val="none" w:sz="0" w:space="0" w:color="auto"/>
                <w:right w:val="none" w:sz="0" w:space="0" w:color="auto"/>
              </w:divBdr>
              <w:divsChild>
                <w:div w:id="198058600">
                  <w:marLeft w:val="0"/>
                  <w:marRight w:val="0"/>
                  <w:marTop w:val="0"/>
                  <w:marBottom w:val="0"/>
                  <w:divBdr>
                    <w:top w:val="none" w:sz="0" w:space="0" w:color="auto"/>
                    <w:left w:val="none" w:sz="0" w:space="0" w:color="auto"/>
                    <w:bottom w:val="none" w:sz="0" w:space="0" w:color="auto"/>
                    <w:right w:val="none" w:sz="0" w:space="0" w:color="auto"/>
                  </w:divBdr>
                  <w:divsChild>
                    <w:div w:id="1548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84855">
      <w:bodyDiv w:val="1"/>
      <w:marLeft w:val="0"/>
      <w:marRight w:val="0"/>
      <w:marTop w:val="0"/>
      <w:marBottom w:val="0"/>
      <w:divBdr>
        <w:top w:val="none" w:sz="0" w:space="0" w:color="auto"/>
        <w:left w:val="none" w:sz="0" w:space="0" w:color="auto"/>
        <w:bottom w:val="none" w:sz="0" w:space="0" w:color="auto"/>
        <w:right w:val="none" w:sz="0" w:space="0" w:color="auto"/>
      </w:divBdr>
      <w:divsChild>
        <w:div w:id="916549530">
          <w:marLeft w:val="0"/>
          <w:marRight w:val="0"/>
          <w:marTop w:val="0"/>
          <w:marBottom w:val="0"/>
          <w:divBdr>
            <w:top w:val="none" w:sz="0" w:space="0" w:color="auto"/>
            <w:left w:val="none" w:sz="0" w:space="0" w:color="auto"/>
            <w:bottom w:val="none" w:sz="0" w:space="0" w:color="auto"/>
            <w:right w:val="none" w:sz="0" w:space="0" w:color="auto"/>
          </w:divBdr>
          <w:divsChild>
            <w:div w:id="2138795017">
              <w:marLeft w:val="0"/>
              <w:marRight w:val="0"/>
              <w:marTop w:val="0"/>
              <w:marBottom w:val="0"/>
              <w:divBdr>
                <w:top w:val="none" w:sz="0" w:space="0" w:color="auto"/>
                <w:left w:val="none" w:sz="0" w:space="0" w:color="auto"/>
                <w:bottom w:val="none" w:sz="0" w:space="0" w:color="auto"/>
                <w:right w:val="none" w:sz="0" w:space="0" w:color="auto"/>
              </w:divBdr>
              <w:divsChild>
                <w:div w:id="791367455">
                  <w:marLeft w:val="0"/>
                  <w:marRight w:val="0"/>
                  <w:marTop w:val="0"/>
                  <w:marBottom w:val="0"/>
                  <w:divBdr>
                    <w:top w:val="none" w:sz="0" w:space="0" w:color="auto"/>
                    <w:left w:val="none" w:sz="0" w:space="0" w:color="auto"/>
                    <w:bottom w:val="none" w:sz="0" w:space="0" w:color="auto"/>
                    <w:right w:val="none" w:sz="0" w:space="0" w:color="auto"/>
                  </w:divBdr>
                  <w:divsChild>
                    <w:div w:id="14482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59894">
      <w:bodyDiv w:val="1"/>
      <w:marLeft w:val="0"/>
      <w:marRight w:val="0"/>
      <w:marTop w:val="0"/>
      <w:marBottom w:val="0"/>
      <w:divBdr>
        <w:top w:val="none" w:sz="0" w:space="0" w:color="auto"/>
        <w:left w:val="none" w:sz="0" w:space="0" w:color="auto"/>
        <w:bottom w:val="none" w:sz="0" w:space="0" w:color="auto"/>
        <w:right w:val="none" w:sz="0" w:space="0" w:color="auto"/>
      </w:divBdr>
      <w:divsChild>
        <w:div w:id="1121996036">
          <w:marLeft w:val="0"/>
          <w:marRight w:val="0"/>
          <w:marTop w:val="0"/>
          <w:marBottom w:val="0"/>
          <w:divBdr>
            <w:top w:val="none" w:sz="0" w:space="0" w:color="auto"/>
            <w:left w:val="none" w:sz="0" w:space="0" w:color="auto"/>
            <w:bottom w:val="none" w:sz="0" w:space="0" w:color="auto"/>
            <w:right w:val="none" w:sz="0" w:space="0" w:color="auto"/>
          </w:divBdr>
          <w:divsChild>
            <w:div w:id="716201902">
              <w:marLeft w:val="0"/>
              <w:marRight w:val="0"/>
              <w:marTop w:val="0"/>
              <w:marBottom w:val="0"/>
              <w:divBdr>
                <w:top w:val="none" w:sz="0" w:space="0" w:color="auto"/>
                <w:left w:val="none" w:sz="0" w:space="0" w:color="auto"/>
                <w:bottom w:val="none" w:sz="0" w:space="0" w:color="auto"/>
                <w:right w:val="none" w:sz="0" w:space="0" w:color="auto"/>
              </w:divBdr>
              <w:divsChild>
                <w:div w:id="739710959">
                  <w:marLeft w:val="0"/>
                  <w:marRight w:val="0"/>
                  <w:marTop w:val="0"/>
                  <w:marBottom w:val="0"/>
                  <w:divBdr>
                    <w:top w:val="none" w:sz="0" w:space="0" w:color="auto"/>
                    <w:left w:val="none" w:sz="0" w:space="0" w:color="auto"/>
                    <w:bottom w:val="none" w:sz="0" w:space="0" w:color="auto"/>
                    <w:right w:val="none" w:sz="0" w:space="0" w:color="auto"/>
                  </w:divBdr>
                  <w:divsChild>
                    <w:div w:id="1757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5779">
      <w:bodyDiv w:val="1"/>
      <w:marLeft w:val="0"/>
      <w:marRight w:val="0"/>
      <w:marTop w:val="0"/>
      <w:marBottom w:val="0"/>
      <w:divBdr>
        <w:top w:val="none" w:sz="0" w:space="0" w:color="auto"/>
        <w:left w:val="none" w:sz="0" w:space="0" w:color="auto"/>
        <w:bottom w:val="none" w:sz="0" w:space="0" w:color="auto"/>
        <w:right w:val="none" w:sz="0" w:space="0" w:color="auto"/>
      </w:divBdr>
      <w:divsChild>
        <w:div w:id="184680803">
          <w:marLeft w:val="0"/>
          <w:marRight w:val="0"/>
          <w:marTop w:val="0"/>
          <w:marBottom w:val="0"/>
          <w:divBdr>
            <w:top w:val="none" w:sz="0" w:space="0" w:color="auto"/>
            <w:left w:val="none" w:sz="0" w:space="0" w:color="auto"/>
            <w:bottom w:val="none" w:sz="0" w:space="0" w:color="auto"/>
            <w:right w:val="none" w:sz="0" w:space="0" w:color="auto"/>
          </w:divBdr>
          <w:divsChild>
            <w:div w:id="813259499">
              <w:marLeft w:val="0"/>
              <w:marRight w:val="0"/>
              <w:marTop w:val="0"/>
              <w:marBottom w:val="0"/>
              <w:divBdr>
                <w:top w:val="none" w:sz="0" w:space="0" w:color="auto"/>
                <w:left w:val="none" w:sz="0" w:space="0" w:color="auto"/>
                <w:bottom w:val="none" w:sz="0" w:space="0" w:color="auto"/>
                <w:right w:val="none" w:sz="0" w:space="0" w:color="auto"/>
              </w:divBdr>
              <w:divsChild>
                <w:div w:id="1571580646">
                  <w:marLeft w:val="0"/>
                  <w:marRight w:val="0"/>
                  <w:marTop w:val="0"/>
                  <w:marBottom w:val="0"/>
                  <w:divBdr>
                    <w:top w:val="none" w:sz="0" w:space="0" w:color="auto"/>
                    <w:left w:val="none" w:sz="0" w:space="0" w:color="auto"/>
                    <w:bottom w:val="none" w:sz="0" w:space="0" w:color="auto"/>
                    <w:right w:val="none" w:sz="0" w:space="0" w:color="auto"/>
                  </w:divBdr>
                  <w:divsChild>
                    <w:div w:id="212472385">
                      <w:marLeft w:val="0"/>
                      <w:marRight w:val="0"/>
                      <w:marTop w:val="0"/>
                      <w:marBottom w:val="0"/>
                      <w:divBdr>
                        <w:top w:val="none" w:sz="0" w:space="0" w:color="auto"/>
                        <w:left w:val="none" w:sz="0" w:space="0" w:color="auto"/>
                        <w:bottom w:val="none" w:sz="0" w:space="0" w:color="auto"/>
                        <w:right w:val="none" w:sz="0" w:space="0" w:color="auto"/>
                      </w:divBdr>
                      <w:divsChild>
                        <w:div w:id="120653434">
                          <w:marLeft w:val="0"/>
                          <w:marRight w:val="0"/>
                          <w:marTop w:val="0"/>
                          <w:marBottom w:val="0"/>
                          <w:divBdr>
                            <w:top w:val="none" w:sz="0" w:space="0" w:color="auto"/>
                            <w:left w:val="none" w:sz="0" w:space="0" w:color="auto"/>
                            <w:bottom w:val="none" w:sz="0" w:space="0" w:color="auto"/>
                            <w:right w:val="none" w:sz="0" w:space="0" w:color="auto"/>
                          </w:divBdr>
                          <w:divsChild>
                            <w:div w:id="12217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7763">
      <w:bodyDiv w:val="1"/>
      <w:marLeft w:val="0"/>
      <w:marRight w:val="0"/>
      <w:marTop w:val="0"/>
      <w:marBottom w:val="0"/>
      <w:divBdr>
        <w:top w:val="none" w:sz="0" w:space="0" w:color="auto"/>
        <w:left w:val="none" w:sz="0" w:space="0" w:color="auto"/>
        <w:bottom w:val="none" w:sz="0" w:space="0" w:color="auto"/>
        <w:right w:val="none" w:sz="0" w:space="0" w:color="auto"/>
      </w:divBdr>
      <w:divsChild>
        <w:div w:id="536893671">
          <w:marLeft w:val="0"/>
          <w:marRight w:val="0"/>
          <w:marTop w:val="0"/>
          <w:marBottom w:val="0"/>
          <w:divBdr>
            <w:top w:val="none" w:sz="0" w:space="0" w:color="auto"/>
            <w:left w:val="none" w:sz="0" w:space="0" w:color="auto"/>
            <w:bottom w:val="none" w:sz="0" w:space="0" w:color="auto"/>
            <w:right w:val="none" w:sz="0" w:space="0" w:color="auto"/>
          </w:divBdr>
          <w:divsChild>
            <w:div w:id="2090036422">
              <w:marLeft w:val="0"/>
              <w:marRight w:val="0"/>
              <w:marTop w:val="0"/>
              <w:marBottom w:val="0"/>
              <w:divBdr>
                <w:top w:val="none" w:sz="0" w:space="0" w:color="auto"/>
                <w:left w:val="none" w:sz="0" w:space="0" w:color="auto"/>
                <w:bottom w:val="none" w:sz="0" w:space="0" w:color="auto"/>
                <w:right w:val="none" w:sz="0" w:space="0" w:color="auto"/>
              </w:divBdr>
              <w:divsChild>
                <w:div w:id="300044567">
                  <w:marLeft w:val="0"/>
                  <w:marRight w:val="0"/>
                  <w:marTop w:val="0"/>
                  <w:marBottom w:val="0"/>
                  <w:divBdr>
                    <w:top w:val="none" w:sz="0" w:space="0" w:color="auto"/>
                    <w:left w:val="none" w:sz="0" w:space="0" w:color="auto"/>
                    <w:bottom w:val="none" w:sz="0" w:space="0" w:color="auto"/>
                    <w:right w:val="none" w:sz="0" w:space="0" w:color="auto"/>
                  </w:divBdr>
                  <w:divsChild>
                    <w:div w:id="249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6558">
      <w:bodyDiv w:val="1"/>
      <w:marLeft w:val="0"/>
      <w:marRight w:val="0"/>
      <w:marTop w:val="0"/>
      <w:marBottom w:val="0"/>
      <w:divBdr>
        <w:top w:val="none" w:sz="0" w:space="0" w:color="auto"/>
        <w:left w:val="none" w:sz="0" w:space="0" w:color="auto"/>
        <w:bottom w:val="none" w:sz="0" w:space="0" w:color="auto"/>
        <w:right w:val="none" w:sz="0" w:space="0" w:color="auto"/>
      </w:divBdr>
      <w:divsChild>
        <w:div w:id="680744191">
          <w:marLeft w:val="0"/>
          <w:marRight w:val="0"/>
          <w:marTop w:val="0"/>
          <w:marBottom w:val="0"/>
          <w:divBdr>
            <w:top w:val="none" w:sz="0" w:space="0" w:color="auto"/>
            <w:left w:val="none" w:sz="0" w:space="0" w:color="auto"/>
            <w:bottom w:val="none" w:sz="0" w:space="0" w:color="auto"/>
            <w:right w:val="none" w:sz="0" w:space="0" w:color="auto"/>
          </w:divBdr>
          <w:divsChild>
            <w:div w:id="498735821">
              <w:marLeft w:val="0"/>
              <w:marRight w:val="0"/>
              <w:marTop w:val="0"/>
              <w:marBottom w:val="0"/>
              <w:divBdr>
                <w:top w:val="none" w:sz="0" w:space="0" w:color="auto"/>
                <w:left w:val="none" w:sz="0" w:space="0" w:color="auto"/>
                <w:bottom w:val="none" w:sz="0" w:space="0" w:color="auto"/>
                <w:right w:val="none" w:sz="0" w:space="0" w:color="auto"/>
              </w:divBdr>
              <w:divsChild>
                <w:div w:id="1924098853">
                  <w:marLeft w:val="0"/>
                  <w:marRight w:val="0"/>
                  <w:marTop w:val="0"/>
                  <w:marBottom w:val="0"/>
                  <w:divBdr>
                    <w:top w:val="none" w:sz="0" w:space="0" w:color="auto"/>
                    <w:left w:val="none" w:sz="0" w:space="0" w:color="auto"/>
                    <w:bottom w:val="none" w:sz="0" w:space="0" w:color="auto"/>
                    <w:right w:val="none" w:sz="0" w:space="0" w:color="auto"/>
                  </w:divBdr>
                  <w:divsChild>
                    <w:div w:id="3148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2920">
      <w:bodyDiv w:val="1"/>
      <w:marLeft w:val="0"/>
      <w:marRight w:val="0"/>
      <w:marTop w:val="0"/>
      <w:marBottom w:val="0"/>
      <w:divBdr>
        <w:top w:val="none" w:sz="0" w:space="0" w:color="auto"/>
        <w:left w:val="none" w:sz="0" w:space="0" w:color="auto"/>
        <w:bottom w:val="none" w:sz="0" w:space="0" w:color="auto"/>
        <w:right w:val="none" w:sz="0" w:space="0" w:color="auto"/>
      </w:divBdr>
      <w:divsChild>
        <w:div w:id="1401559728">
          <w:marLeft w:val="0"/>
          <w:marRight w:val="0"/>
          <w:marTop w:val="0"/>
          <w:marBottom w:val="0"/>
          <w:divBdr>
            <w:top w:val="none" w:sz="0" w:space="0" w:color="auto"/>
            <w:left w:val="none" w:sz="0" w:space="0" w:color="auto"/>
            <w:bottom w:val="none" w:sz="0" w:space="0" w:color="auto"/>
            <w:right w:val="none" w:sz="0" w:space="0" w:color="auto"/>
          </w:divBdr>
          <w:divsChild>
            <w:div w:id="1671248068">
              <w:marLeft w:val="0"/>
              <w:marRight w:val="0"/>
              <w:marTop w:val="0"/>
              <w:marBottom w:val="0"/>
              <w:divBdr>
                <w:top w:val="none" w:sz="0" w:space="0" w:color="auto"/>
                <w:left w:val="none" w:sz="0" w:space="0" w:color="auto"/>
                <w:bottom w:val="none" w:sz="0" w:space="0" w:color="auto"/>
                <w:right w:val="none" w:sz="0" w:space="0" w:color="auto"/>
              </w:divBdr>
              <w:divsChild>
                <w:div w:id="1720008411">
                  <w:marLeft w:val="0"/>
                  <w:marRight w:val="0"/>
                  <w:marTop w:val="0"/>
                  <w:marBottom w:val="0"/>
                  <w:divBdr>
                    <w:top w:val="none" w:sz="0" w:space="0" w:color="auto"/>
                    <w:left w:val="none" w:sz="0" w:space="0" w:color="auto"/>
                    <w:bottom w:val="none" w:sz="0" w:space="0" w:color="auto"/>
                    <w:right w:val="none" w:sz="0" w:space="0" w:color="auto"/>
                  </w:divBdr>
                  <w:divsChild>
                    <w:div w:id="2378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7793">
      <w:bodyDiv w:val="1"/>
      <w:marLeft w:val="0"/>
      <w:marRight w:val="0"/>
      <w:marTop w:val="0"/>
      <w:marBottom w:val="0"/>
      <w:divBdr>
        <w:top w:val="none" w:sz="0" w:space="0" w:color="auto"/>
        <w:left w:val="none" w:sz="0" w:space="0" w:color="auto"/>
        <w:bottom w:val="none" w:sz="0" w:space="0" w:color="auto"/>
        <w:right w:val="none" w:sz="0" w:space="0" w:color="auto"/>
      </w:divBdr>
    </w:div>
    <w:div w:id="18156369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19">
          <w:marLeft w:val="0"/>
          <w:marRight w:val="0"/>
          <w:marTop w:val="0"/>
          <w:marBottom w:val="0"/>
          <w:divBdr>
            <w:top w:val="none" w:sz="0" w:space="0" w:color="auto"/>
            <w:left w:val="none" w:sz="0" w:space="0" w:color="auto"/>
            <w:bottom w:val="none" w:sz="0" w:space="0" w:color="auto"/>
            <w:right w:val="none" w:sz="0" w:space="0" w:color="auto"/>
          </w:divBdr>
          <w:divsChild>
            <w:div w:id="848564337">
              <w:marLeft w:val="0"/>
              <w:marRight w:val="0"/>
              <w:marTop w:val="0"/>
              <w:marBottom w:val="0"/>
              <w:divBdr>
                <w:top w:val="none" w:sz="0" w:space="0" w:color="auto"/>
                <w:left w:val="none" w:sz="0" w:space="0" w:color="auto"/>
                <w:bottom w:val="none" w:sz="0" w:space="0" w:color="auto"/>
                <w:right w:val="none" w:sz="0" w:space="0" w:color="auto"/>
              </w:divBdr>
              <w:divsChild>
                <w:div w:id="353069708">
                  <w:marLeft w:val="0"/>
                  <w:marRight w:val="0"/>
                  <w:marTop w:val="0"/>
                  <w:marBottom w:val="0"/>
                  <w:divBdr>
                    <w:top w:val="none" w:sz="0" w:space="0" w:color="auto"/>
                    <w:left w:val="none" w:sz="0" w:space="0" w:color="auto"/>
                    <w:bottom w:val="none" w:sz="0" w:space="0" w:color="auto"/>
                    <w:right w:val="none" w:sz="0" w:space="0" w:color="auto"/>
                  </w:divBdr>
                  <w:divsChild>
                    <w:div w:id="20783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1710">
      <w:bodyDiv w:val="1"/>
      <w:marLeft w:val="0"/>
      <w:marRight w:val="0"/>
      <w:marTop w:val="0"/>
      <w:marBottom w:val="0"/>
      <w:divBdr>
        <w:top w:val="none" w:sz="0" w:space="0" w:color="auto"/>
        <w:left w:val="none" w:sz="0" w:space="0" w:color="auto"/>
        <w:bottom w:val="none" w:sz="0" w:space="0" w:color="auto"/>
        <w:right w:val="none" w:sz="0" w:space="0" w:color="auto"/>
      </w:divBdr>
    </w:div>
    <w:div w:id="1864203320">
      <w:bodyDiv w:val="1"/>
      <w:marLeft w:val="0"/>
      <w:marRight w:val="0"/>
      <w:marTop w:val="0"/>
      <w:marBottom w:val="0"/>
      <w:divBdr>
        <w:top w:val="none" w:sz="0" w:space="0" w:color="auto"/>
        <w:left w:val="none" w:sz="0" w:space="0" w:color="auto"/>
        <w:bottom w:val="none" w:sz="0" w:space="0" w:color="auto"/>
        <w:right w:val="none" w:sz="0" w:space="0" w:color="auto"/>
      </w:divBdr>
      <w:divsChild>
        <w:div w:id="521282131">
          <w:marLeft w:val="0"/>
          <w:marRight w:val="0"/>
          <w:marTop w:val="0"/>
          <w:marBottom w:val="0"/>
          <w:divBdr>
            <w:top w:val="none" w:sz="0" w:space="0" w:color="auto"/>
            <w:left w:val="none" w:sz="0" w:space="0" w:color="auto"/>
            <w:bottom w:val="none" w:sz="0" w:space="0" w:color="auto"/>
            <w:right w:val="none" w:sz="0" w:space="0" w:color="auto"/>
          </w:divBdr>
          <w:divsChild>
            <w:div w:id="1492136524">
              <w:marLeft w:val="0"/>
              <w:marRight w:val="0"/>
              <w:marTop w:val="0"/>
              <w:marBottom w:val="0"/>
              <w:divBdr>
                <w:top w:val="none" w:sz="0" w:space="0" w:color="auto"/>
                <w:left w:val="none" w:sz="0" w:space="0" w:color="auto"/>
                <w:bottom w:val="none" w:sz="0" w:space="0" w:color="auto"/>
                <w:right w:val="none" w:sz="0" w:space="0" w:color="auto"/>
              </w:divBdr>
              <w:divsChild>
                <w:div w:id="387992950">
                  <w:marLeft w:val="0"/>
                  <w:marRight w:val="0"/>
                  <w:marTop w:val="0"/>
                  <w:marBottom w:val="0"/>
                  <w:divBdr>
                    <w:top w:val="none" w:sz="0" w:space="0" w:color="auto"/>
                    <w:left w:val="none" w:sz="0" w:space="0" w:color="auto"/>
                    <w:bottom w:val="none" w:sz="0" w:space="0" w:color="auto"/>
                    <w:right w:val="none" w:sz="0" w:space="0" w:color="auto"/>
                  </w:divBdr>
                  <w:divsChild>
                    <w:div w:id="1724718670">
                      <w:marLeft w:val="0"/>
                      <w:marRight w:val="0"/>
                      <w:marTop w:val="0"/>
                      <w:marBottom w:val="0"/>
                      <w:divBdr>
                        <w:top w:val="none" w:sz="0" w:space="0" w:color="auto"/>
                        <w:left w:val="none" w:sz="0" w:space="0" w:color="auto"/>
                        <w:bottom w:val="none" w:sz="0" w:space="0" w:color="auto"/>
                        <w:right w:val="none" w:sz="0" w:space="0" w:color="auto"/>
                      </w:divBdr>
                      <w:divsChild>
                        <w:div w:id="1839496473">
                          <w:marLeft w:val="0"/>
                          <w:marRight w:val="0"/>
                          <w:marTop w:val="0"/>
                          <w:marBottom w:val="0"/>
                          <w:divBdr>
                            <w:top w:val="none" w:sz="0" w:space="0" w:color="auto"/>
                            <w:left w:val="none" w:sz="0" w:space="0" w:color="auto"/>
                            <w:bottom w:val="none" w:sz="0" w:space="0" w:color="auto"/>
                            <w:right w:val="none" w:sz="0" w:space="0" w:color="auto"/>
                          </w:divBdr>
                          <w:divsChild>
                            <w:div w:id="2510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532672">
      <w:bodyDiv w:val="1"/>
      <w:marLeft w:val="0"/>
      <w:marRight w:val="0"/>
      <w:marTop w:val="0"/>
      <w:marBottom w:val="0"/>
      <w:divBdr>
        <w:top w:val="none" w:sz="0" w:space="0" w:color="auto"/>
        <w:left w:val="none" w:sz="0" w:space="0" w:color="auto"/>
        <w:bottom w:val="none" w:sz="0" w:space="0" w:color="auto"/>
        <w:right w:val="none" w:sz="0" w:space="0" w:color="auto"/>
      </w:divBdr>
      <w:divsChild>
        <w:div w:id="351683332">
          <w:marLeft w:val="0"/>
          <w:marRight w:val="0"/>
          <w:marTop w:val="0"/>
          <w:marBottom w:val="0"/>
          <w:divBdr>
            <w:top w:val="none" w:sz="0" w:space="0" w:color="auto"/>
            <w:left w:val="none" w:sz="0" w:space="0" w:color="auto"/>
            <w:bottom w:val="none" w:sz="0" w:space="0" w:color="auto"/>
            <w:right w:val="none" w:sz="0" w:space="0" w:color="auto"/>
          </w:divBdr>
          <w:divsChild>
            <w:div w:id="2097625543">
              <w:marLeft w:val="0"/>
              <w:marRight w:val="0"/>
              <w:marTop w:val="0"/>
              <w:marBottom w:val="0"/>
              <w:divBdr>
                <w:top w:val="none" w:sz="0" w:space="0" w:color="auto"/>
                <w:left w:val="none" w:sz="0" w:space="0" w:color="auto"/>
                <w:bottom w:val="none" w:sz="0" w:space="0" w:color="auto"/>
                <w:right w:val="none" w:sz="0" w:space="0" w:color="auto"/>
              </w:divBdr>
              <w:divsChild>
                <w:div w:id="1933583429">
                  <w:marLeft w:val="0"/>
                  <w:marRight w:val="0"/>
                  <w:marTop w:val="0"/>
                  <w:marBottom w:val="0"/>
                  <w:divBdr>
                    <w:top w:val="none" w:sz="0" w:space="0" w:color="auto"/>
                    <w:left w:val="none" w:sz="0" w:space="0" w:color="auto"/>
                    <w:bottom w:val="none" w:sz="0" w:space="0" w:color="auto"/>
                    <w:right w:val="none" w:sz="0" w:space="0" w:color="auto"/>
                  </w:divBdr>
                  <w:divsChild>
                    <w:div w:id="7291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5517">
      <w:bodyDiv w:val="1"/>
      <w:marLeft w:val="0"/>
      <w:marRight w:val="0"/>
      <w:marTop w:val="0"/>
      <w:marBottom w:val="0"/>
      <w:divBdr>
        <w:top w:val="none" w:sz="0" w:space="0" w:color="auto"/>
        <w:left w:val="none" w:sz="0" w:space="0" w:color="auto"/>
        <w:bottom w:val="none" w:sz="0" w:space="0" w:color="auto"/>
        <w:right w:val="none" w:sz="0" w:space="0" w:color="auto"/>
      </w:divBdr>
      <w:divsChild>
        <w:div w:id="670332609">
          <w:marLeft w:val="0"/>
          <w:marRight w:val="0"/>
          <w:marTop w:val="0"/>
          <w:marBottom w:val="0"/>
          <w:divBdr>
            <w:top w:val="none" w:sz="0" w:space="0" w:color="auto"/>
            <w:left w:val="none" w:sz="0" w:space="0" w:color="auto"/>
            <w:bottom w:val="none" w:sz="0" w:space="0" w:color="auto"/>
            <w:right w:val="none" w:sz="0" w:space="0" w:color="auto"/>
          </w:divBdr>
          <w:divsChild>
            <w:div w:id="1424377869">
              <w:marLeft w:val="0"/>
              <w:marRight w:val="0"/>
              <w:marTop w:val="0"/>
              <w:marBottom w:val="0"/>
              <w:divBdr>
                <w:top w:val="none" w:sz="0" w:space="0" w:color="auto"/>
                <w:left w:val="none" w:sz="0" w:space="0" w:color="auto"/>
                <w:bottom w:val="none" w:sz="0" w:space="0" w:color="auto"/>
                <w:right w:val="none" w:sz="0" w:space="0" w:color="auto"/>
              </w:divBdr>
              <w:divsChild>
                <w:div w:id="565452471">
                  <w:marLeft w:val="0"/>
                  <w:marRight w:val="0"/>
                  <w:marTop w:val="0"/>
                  <w:marBottom w:val="0"/>
                  <w:divBdr>
                    <w:top w:val="none" w:sz="0" w:space="0" w:color="auto"/>
                    <w:left w:val="none" w:sz="0" w:space="0" w:color="auto"/>
                    <w:bottom w:val="none" w:sz="0" w:space="0" w:color="auto"/>
                    <w:right w:val="none" w:sz="0" w:space="0" w:color="auto"/>
                  </w:divBdr>
                  <w:divsChild>
                    <w:div w:id="4405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ti-bullyingallianc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media@ncb.org.uk" TargetMode="External"/><Relationship Id="rId17" Type="http://schemas.openxmlformats.org/officeDocument/2006/relationships/hyperlink" Target="http://www.ncb.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nti-bullyingallianc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youtu.be%2FFLoHRqkKi18&amp;data=05%7C02%7CMEvans%40ncb.org.uk%7Cca6a3f55e20a42060b8e08dcfd965f27%7Cadc87355e29c4519954f95e35c776178%7C0%7C0%7C638664069497481851%7CUnknown%7CTWFpbGZsb3d8eyJWIjoiMC4wLjAwMDAiLCJQIjoiV2luMzIiLCJBTiI6Ik1haWwiLCJXVCI6Mn0%3D%7C0%7C%7C%7C&amp;sdata=3ScUgOrm6ElHcByZj2oJ9vG3QuAi5fIbVJhjjQWQF6A%3D&amp;reserved=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it.ly/3NKVgfQ" TargetMode="External"/><Relationship Id="rId23" Type="http://schemas.openxmlformats.org/officeDocument/2006/relationships/footer" Target="footer3.xml"/><Relationship Id="rId10" Type="http://schemas.openxmlformats.org/officeDocument/2006/relationships/hyperlink" Target="https://anti-bullyingalliance.org.uk/sites/default/files/uploads/attachments/Pupil%20bullying%20wellbeing%20and%20school%20experiences%20in%20schools%20in%20England%202024.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pectme.org.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ae49f3-829e-48a4-b770-42088e17cf9e" xsi:nil="true"/>
    <lcf76f155ced4ddcb4097134ff3c332f xmlns="25bce31e-210f-4595-b6f1-ad167b62b9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069515C4C01E4AB51222EDC3AFCB3B" ma:contentTypeVersion="13" ma:contentTypeDescription="Create a new document." ma:contentTypeScope="" ma:versionID="325ca87849dc9008ea5d56cd5aa57898">
  <xsd:schema xmlns:xsd="http://www.w3.org/2001/XMLSchema" xmlns:xs="http://www.w3.org/2001/XMLSchema" xmlns:p="http://schemas.microsoft.com/office/2006/metadata/properties" xmlns:ns2="25bce31e-210f-4595-b6f1-ad167b62b966" xmlns:ns3="16ae49f3-829e-48a4-b770-42088e17cf9e" targetNamespace="http://schemas.microsoft.com/office/2006/metadata/properties" ma:root="true" ma:fieldsID="0a737e42a372012122270de0f81db743" ns2:_="" ns3:_="">
    <xsd:import namespace="25bce31e-210f-4595-b6f1-ad167b62b966"/>
    <xsd:import namespace="16ae49f3-829e-48a4-b770-42088e17cf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ce31e-210f-4595-b6f1-ad167b62b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5d4c797-396b-422f-9324-c7326d18571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e49f3-829e-48a4-b770-42088e17cf9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1b432-1b3f-4e3d-84fa-547afe762041}" ma:internalName="TaxCatchAll" ma:showField="CatchAllData" ma:web="16ae49f3-829e-48a4-b770-42088e17c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DB8F-5D97-4ACB-9A2D-CB98F1EEB192}">
  <ds:schemaRefs>
    <ds:schemaRef ds:uri="http://schemas.microsoft.com/sharepoint/v3/contenttype/forms"/>
  </ds:schemaRefs>
</ds:datastoreItem>
</file>

<file path=customXml/itemProps2.xml><?xml version="1.0" encoding="utf-8"?>
<ds:datastoreItem xmlns:ds="http://schemas.openxmlformats.org/officeDocument/2006/customXml" ds:itemID="{031253E2-153F-4A62-A41E-BB9BA4145069}">
  <ds:schemaRefs>
    <ds:schemaRef ds:uri="http://schemas.openxmlformats.org/package/2006/metadata/core-properties"/>
    <ds:schemaRef ds:uri="http://www.w3.org/XML/1998/namespace"/>
    <ds:schemaRef ds:uri="25bce31e-210f-4595-b6f1-ad167b62b966"/>
    <ds:schemaRef ds:uri="http://purl.org/dc/dcmitype/"/>
    <ds:schemaRef ds:uri="http://purl.org/dc/elements/1.1/"/>
    <ds:schemaRef ds:uri="http://purl.org/dc/terms/"/>
    <ds:schemaRef ds:uri="http://schemas.microsoft.com/office/2006/metadata/properties"/>
    <ds:schemaRef ds:uri="http://schemas.microsoft.com/office/infopath/2007/PartnerControls"/>
    <ds:schemaRef ds:uri="16ae49f3-829e-48a4-b770-42088e17cf9e"/>
    <ds:schemaRef ds:uri="http://schemas.microsoft.com/office/2006/documentManagement/types"/>
  </ds:schemaRefs>
</ds:datastoreItem>
</file>

<file path=customXml/itemProps3.xml><?xml version="1.0" encoding="utf-8"?>
<ds:datastoreItem xmlns:ds="http://schemas.openxmlformats.org/officeDocument/2006/customXml" ds:itemID="{4D51F1DC-DECC-4C14-85E6-D9923F1A3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ce31e-210f-4595-b6f1-ad167b62b966"/>
    <ds:schemaRef ds:uri="16ae49f3-829e-48a4-b770-42088e17c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Evans</dc:creator>
  <cp:keywords/>
  <dc:description/>
  <cp:lastModifiedBy>Martha Evans</cp:lastModifiedBy>
  <cp:revision>34</cp:revision>
  <dcterms:created xsi:type="dcterms:W3CDTF">2024-10-29T14:23:00Z</dcterms:created>
  <dcterms:modified xsi:type="dcterms:W3CDTF">2024-11-08T11:56:00Z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0x010100CC069515C4C01E4AB51222EDC3AFCB3B</vt:lpwstr>
  </property>
  <property fmtid="{D5CDD505-2E9C-101B-9397-08002B2CF9AE}" pid="3" name="MediaServiceImageTags">
    <vt:lpwstr/>
  </property>
</Properties>
</file>